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29" w:rsidRPr="00A447E4" w:rsidRDefault="00E55129" w:rsidP="00E55129">
      <w:pPr>
        <w:spacing w:after="5" w:line="271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2024-2025</w:t>
      </w:r>
      <w:r w:rsidRPr="00BB6608">
        <w:rPr>
          <w:rFonts w:ascii="Times New Roman" w:eastAsia="Times New Roman" w:hAnsi="Times New Roman"/>
          <w:b/>
          <w:color w:val="000000"/>
          <w:sz w:val="28"/>
        </w:rPr>
        <w:t xml:space="preserve"> учебный год</w:t>
      </w:r>
    </w:p>
    <w:p w:rsidR="00E55129" w:rsidRDefault="00E55129" w:rsidP="00E55129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Воспитатель высшей категории </w:t>
      </w:r>
    </w:p>
    <w:p w:rsidR="00E55129" w:rsidRDefault="00E55129" w:rsidP="00E55129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>СП «Детский сад №3</w:t>
      </w:r>
    </w:p>
    <w:p w:rsidR="00E55129" w:rsidRDefault="00E55129" w:rsidP="00E55129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 ГБОУ СОШ №30 г.о. Сызрань»</w:t>
      </w:r>
    </w:p>
    <w:p w:rsidR="00E55129" w:rsidRDefault="00E55129" w:rsidP="00E55129">
      <w:pPr>
        <w:spacing w:after="0" w:line="259" w:lineRule="auto"/>
        <w:ind w:left="-993" w:right="767" w:hanging="10"/>
        <w:jc w:val="right"/>
        <w:rPr>
          <w:rFonts w:ascii="Times New Roman" w:hAnsi="Times New Roman"/>
          <w:sz w:val="28"/>
          <w:szCs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</w:rPr>
        <w:t xml:space="preserve">     </w:t>
      </w:r>
      <w:r w:rsidRPr="00C70FD0">
        <w:rPr>
          <w:rFonts w:ascii="Times New Roman" w:eastAsia="Times New Roman" w:hAnsi="Times New Roman"/>
          <w:i/>
          <w:color w:val="000000"/>
          <w:sz w:val="28"/>
        </w:rPr>
        <w:t>Астахова Т.М</w:t>
      </w:r>
      <w:r>
        <w:rPr>
          <w:rFonts w:ascii="Times New Roman" w:eastAsia="Times New Roman" w:hAnsi="Times New Roman"/>
          <w:i/>
          <w:color w:val="000000"/>
          <w:sz w:val="28"/>
        </w:rPr>
        <w:t>.</w:t>
      </w:r>
    </w:p>
    <w:p w:rsidR="00E55129" w:rsidRDefault="00E55129" w:rsidP="00E55129">
      <w:pPr>
        <w:spacing w:after="0" w:line="259" w:lineRule="auto"/>
        <w:ind w:left="-993" w:right="767" w:hanging="10"/>
        <w:jc w:val="both"/>
        <w:rPr>
          <w:rFonts w:ascii="Times New Roman" w:hAnsi="Times New Roman"/>
          <w:sz w:val="28"/>
          <w:szCs w:val="28"/>
        </w:rPr>
      </w:pPr>
    </w:p>
    <w:p w:rsidR="00E55129" w:rsidRPr="00211775" w:rsidRDefault="00E55129" w:rsidP="00E55129">
      <w:pPr>
        <w:shd w:val="clear" w:color="auto" w:fill="FFFFFF"/>
        <w:spacing w:after="0" w:line="240" w:lineRule="auto"/>
        <w:jc w:val="center"/>
        <w:rPr>
          <w:rFonts w:eastAsia="Times New Roman" w:cs="Calibri"/>
        </w:rPr>
      </w:pPr>
      <w:r w:rsidRPr="00211775">
        <w:rPr>
          <w:rFonts w:ascii="Times New Roman" w:eastAsia="Times New Roman" w:hAnsi="Times New Roman"/>
          <w:b/>
          <w:bCs/>
          <w:sz w:val="24"/>
          <w:szCs w:val="24"/>
        </w:rPr>
        <w:t>Консультация для молодых педагогов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1775">
        <w:rPr>
          <w:rFonts w:ascii="Times New Roman" w:eastAsia="Times New Roman" w:hAnsi="Times New Roman"/>
          <w:b/>
          <w:bCs/>
          <w:sz w:val="24"/>
          <w:szCs w:val="24"/>
        </w:rPr>
        <w:t>«Планирование воспитательно-образовательной работы в соответствии с  ФГОС и ФОП ДО»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Планирование </w:t>
      </w: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— основа содержания воспитательно-образовательной работы в ДОУ. План — это условие целеустремленности и организованности труда воспитателя, защита от самотека, от плена мелких текущих дел, однобокости и пропуска каких-то существенных задач развития воспитанников.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План </w:t>
      </w: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— это, прежде всего, целеполагание. Планирование помогает воспитателю равномерно распределить программный материал в течение года, своевременно закрепить его, избежать перегрузки, спешки. План помогает заранее предусмотреть и обдумать методы, приемы, цель воспитания и обучения. Благодаря наличию плана воспитатель знает, что он сегодня будет делать и как, какие пособия и атрибуты будут использованы.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Правильно составленный план работы вносит ясность, предсказывает трудности, экономит время, повышает ответственность, облегчает работу.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План — не просто отчетный документ, главное в нем — рабочая ценность, заблаговременный преднамеренный подбор содержания и форм предстоящей работы с детьми, четкие ориентиры в использовании служебного времени.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План — это не формальность, а необходимое условие успешной работы с детьми, в плане главное не схема, форма, а содержание. Необходимым условием успешного планирования является </w:t>
      </w: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твердое знание программы</w:t>
      </w: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. Но знание программы не является единственным условием успешного планирования. Воспитатель должен хорошо </w:t>
      </w: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знать детей своей группы, изучать каждого ребенка в динамике его развития</w:t>
      </w: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FFFFFF"/>
          <w:sz w:val="24"/>
          <w:szCs w:val="24"/>
          <w:u w:val="single"/>
        </w:rPr>
        <w:t>Подписаться</w:t>
      </w: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Следующим условием является совместное составление плана двумя воспитателями, работающими в одной возрастной группе.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Выполнение этого условия обеспечит единый подход к детям, единые требования к ним, повысит ответственность каждого воспитателя за выполнение плана и программы. У сменных воспитателей должен быть повседневный контакт в работе, постоянный обмен мнениями по результатам наблюдения за детьми: как они усваивают программный материал, как выполняют свои обязанности, каковы их навыки культурного поведения, черты характера, кто, как и с кем играет и прочее.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Календарный план</w:t>
      </w: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 — это заблаговременное определение порядка, последовательности осуществления программы воспитательно-образовательной работы с указанием необходимых условий, используемых средств, форм и методов работы.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В плане отражаются конкретные задачи воспитательно-образовательной работы, основные виды деятельности и способы их организации, средства решения поставленных задач на конкретный отрезок времени.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Основная цель планирования — обеспечение выполнения Программы детского сада. 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 планированию календарного плана предъявляются определённые педагогические требования:</w:t>
      </w:r>
    </w:p>
    <w:p w:rsidR="00E55129" w:rsidRPr="00211775" w:rsidRDefault="00E55129" w:rsidP="00E55129">
      <w:pPr>
        <w:numPr>
          <w:ilvl w:val="0"/>
          <w:numId w:val="18"/>
        </w:numPr>
        <w:shd w:val="clear" w:color="auto" w:fill="FFFFFF"/>
        <w:spacing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Календарный план работы составляется воспитателями по очереди. Один воспитатель пишет план своей смены на 5 рабочих дней.</w:t>
      </w:r>
    </w:p>
    <w:p w:rsidR="00E55129" w:rsidRPr="00211775" w:rsidRDefault="00E55129" w:rsidP="00E5512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При работе над планом нужно учитывать реальность его выполнения, систематичность, последовательность, необходимо продумывать его насыщенность разнообразными делами.</w:t>
      </w:r>
    </w:p>
    <w:p w:rsidR="00E55129" w:rsidRPr="00211775" w:rsidRDefault="00E55129" w:rsidP="00E5512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Каждое запланированное дело должно быть целесообразным, нести в себе воспитательный элемент.</w:t>
      </w:r>
    </w:p>
    <w:p w:rsidR="00E55129" w:rsidRPr="00211775" w:rsidRDefault="00E55129" w:rsidP="00E5512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Последовательность и систематичность плана работы педагога помогает ему реализовать выдвинутые воспитательные задачи и соблюдать непрерывность самого воспитательного процесса.</w:t>
      </w:r>
    </w:p>
    <w:p w:rsidR="00E55129" w:rsidRPr="00211775" w:rsidRDefault="00E55129" w:rsidP="00E5512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Одним из важнейших условий составления календарного плана является его согласованн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ость с годовым планом работы ДОО</w:t>
      </w: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211775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Помимо педагогических существуют требования к оформлению плана:</w:t>
      </w:r>
    </w:p>
    <w:p w:rsidR="00E55129" w:rsidRPr="00211775" w:rsidRDefault="00E55129" w:rsidP="00E551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План должен быть написан аккуратно, крупным и понятным почерком или напечатан.</w:t>
      </w:r>
    </w:p>
    <w:p w:rsidR="00E55129" w:rsidRPr="00211775" w:rsidRDefault="00E55129" w:rsidP="00E551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На первой странице размещается: полное название учреждения, заглавие, номер и возраст группы, имена и отчества обоих воспитателей, а также даты начала и окончания плана. </w:t>
      </w:r>
    </w:p>
    <w:p w:rsidR="00E55129" w:rsidRPr="00211775" w:rsidRDefault="00E55129" w:rsidP="00E551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С обратной стороны первой страницы: прилагается таблица, в которой зам по УВР делает отметки об их проверке, а также оставляет свои рекомендации.</w:t>
      </w:r>
    </w:p>
    <w:p w:rsidR="00E55129" w:rsidRPr="00211775" w:rsidRDefault="00E55129" w:rsidP="00E551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На второй странице указываются годовые задачи ДОУ.</w:t>
      </w:r>
    </w:p>
    <w:p w:rsidR="00E55129" w:rsidRPr="00211775" w:rsidRDefault="00E55129" w:rsidP="00E551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Учебный план ДОУ на учебный год</w:t>
      </w:r>
    </w:p>
    <w:p w:rsidR="00E55129" w:rsidRPr="00211775" w:rsidRDefault="00E55129" w:rsidP="00E551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План работы ДОУ по профилактике ДДТТ на учебный год</w:t>
      </w:r>
    </w:p>
    <w:p w:rsidR="00E55129" w:rsidRPr="00211775" w:rsidRDefault="00E55129" w:rsidP="00E551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Циклограмма комплексно-тематического планирования на учебный год (где указывается: месяц, неделя, тема месяца, тема недели, итоговое событие).</w:t>
      </w:r>
    </w:p>
    <w:p w:rsidR="00E55129" w:rsidRPr="00211775" w:rsidRDefault="00E55129" w:rsidP="00E551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Список детей группы в алфавитном порядке с датами рождения</w:t>
      </w:r>
    </w:p>
    <w:p w:rsidR="00E55129" w:rsidRPr="00211775" w:rsidRDefault="00E55129" w:rsidP="00E551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Список детей по подгруппам</w:t>
      </w:r>
    </w:p>
    <w:p w:rsidR="00E55129" w:rsidRPr="00211775" w:rsidRDefault="00E55129" w:rsidP="00E551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Режим дня на учебный год</w:t>
      </w:r>
    </w:p>
    <w:p w:rsidR="00E55129" w:rsidRPr="00211775" w:rsidRDefault="00E55129" w:rsidP="00E551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Расписание занятий на учебный год</w:t>
      </w:r>
    </w:p>
    <w:p w:rsidR="00E55129" w:rsidRPr="00211775" w:rsidRDefault="00E55129" w:rsidP="00E551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Образовательная нагрузка воспитанников группы.</w:t>
      </w:r>
    </w:p>
    <w:p w:rsidR="00E55129" w:rsidRPr="00211775" w:rsidRDefault="00E55129" w:rsidP="00E551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Режим двигательной активности.</w:t>
      </w:r>
    </w:p>
    <w:p w:rsidR="00E55129" w:rsidRPr="00211775" w:rsidRDefault="00E55129" w:rsidP="00E551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Титульный лист на каждый месяц.</w:t>
      </w:r>
    </w:p>
    <w:p w:rsidR="00E55129" w:rsidRPr="00211775" w:rsidRDefault="00E55129" w:rsidP="00E551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Сетка «Система образовательной работы с детьми» (на месяц, где указывается дата, образовательная область по которой проходит занятие, тема занятия, используемая метод.лит-ра (автор, стр., № занятия; для того, чтобы не указывать каждый раз автора, можно распечатать УМК(учебно-методический комплекс) и вложить после циклограммы, но стр. и № занятия указывать обязательно!!!)</w:t>
      </w:r>
    </w:p>
    <w:p w:rsidR="00E55129" w:rsidRPr="00211775" w:rsidRDefault="00E55129" w:rsidP="00E551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например, Обучение грамоте. — «Усвоение звука и буквы М» — Ушакова О. А. стр. 56;</w:t>
      </w:r>
    </w:p>
    <w:p w:rsidR="00E55129" w:rsidRPr="00211775" w:rsidRDefault="00E55129" w:rsidP="00E551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Комплекс утренней гимнастики (выдает инструктор по физ. кул.)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При написании плана на неделю указывается:</w:t>
      </w:r>
    </w:p>
    <w:p w:rsidR="00E55129" w:rsidRPr="00211775" w:rsidRDefault="00E55129" w:rsidP="00E5512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ВО В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СЕХ ПУНКТАХ ОБЯЗАТЕЛЬНО — ЦЕЛИ</w:t>
      </w: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!</w:t>
      </w:r>
    </w:p>
    <w:p w:rsidR="00E55129" w:rsidRPr="00211775" w:rsidRDefault="00E55129" w:rsidP="00E5512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Работа с родителями.</w:t>
      </w:r>
    </w:p>
    <w:p w:rsidR="00E55129" w:rsidRPr="00211775" w:rsidRDefault="00E55129" w:rsidP="00E5512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Обогащение развивающей среды в группе.</w:t>
      </w:r>
    </w:p>
    <w:p w:rsidR="00E55129" w:rsidRPr="00211775" w:rsidRDefault="00E55129" w:rsidP="00E5512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Утренняя гимнастика, виды ходьбы, подвижная игра.</w:t>
      </w:r>
    </w:p>
    <w:p w:rsidR="00E55129" w:rsidRPr="00211775" w:rsidRDefault="00E55129" w:rsidP="00E5512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Сюжетно-ролевая игра с перечислением цели игры, атрибутов и игровых ролей.</w:t>
      </w:r>
    </w:p>
    <w:p w:rsidR="00E55129" w:rsidRPr="00211775" w:rsidRDefault="00E55129" w:rsidP="00E5512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Все утренние мероприятия проводятся с целью создания у детей положительного эмоционального настроя на весь день и побуждения их к активному участию в жизни группы.</w:t>
      </w:r>
    </w:p>
    <w:p w:rsidR="00E55129" w:rsidRPr="00211775" w:rsidRDefault="00E55129" w:rsidP="00E5512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Планирование утреннего отрезка времени.</w:t>
      </w:r>
    </w:p>
    <w:p w:rsidR="00E55129" w:rsidRPr="00211775" w:rsidRDefault="00E55129" w:rsidP="00E5512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При планировании индивидуальной работы необходимо уточнять вид деятельности, его цель и с кем конкретно из детей педагог планирует данную работу (фамилию, имя ребенка прописывать ручкой, если план в печатном варианте).</w:t>
      </w:r>
    </w:p>
    <w:p w:rsidR="00E55129" w:rsidRPr="00211775" w:rsidRDefault="00E55129" w:rsidP="00E5512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Беседа — тема, цель, вопросы, оборудование (если необходимо), кому адресована.</w:t>
      </w:r>
    </w:p>
    <w:p w:rsidR="00E55129" w:rsidRPr="00211775" w:rsidRDefault="00E55129" w:rsidP="00E5512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Игры — какие (название), цель, атрибуты (материалы) проводятся с подгруппой детей и рассчитаны на индивидуальную работу с ребёнком.</w:t>
      </w:r>
    </w:p>
    <w:p w:rsidR="00E55129" w:rsidRPr="00211775" w:rsidRDefault="00E55129" w:rsidP="00E5512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Планирование режимных моментов. При написании режимных моментов обязательно планировать художественное слово (ясельная, младшая, средняя группы).</w:t>
      </w:r>
      <w:r w:rsidRPr="00211775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Планирование учебных занятий:</w:t>
      </w:r>
    </w:p>
    <w:p w:rsidR="00E55129" w:rsidRPr="00211775" w:rsidRDefault="00E55129" w:rsidP="00E55129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Тема занятия</w:t>
      </w:r>
    </w:p>
    <w:p w:rsidR="00E55129" w:rsidRPr="00211775" w:rsidRDefault="00E55129" w:rsidP="00E55129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Программное содержание (образовательные, развивающие, воспитательные задачи)</w:t>
      </w:r>
    </w:p>
    <w:p w:rsidR="00E55129" w:rsidRPr="00211775" w:rsidRDefault="00E55129" w:rsidP="00E55129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Материалы и оборудование</w:t>
      </w:r>
    </w:p>
    <w:p w:rsidR="00E55129" w:rsidRPr="00211775" w:rsidRDefault="00E55129" w:rsidP="00E55129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Виды детской деятельности</w:t>
      </w:r>
    </w:p>
    <w:p w:rsidR="00E55129" w:rsidRPr="00211775" w:rsidRDefault="00E55129" w:rsidP="00E55129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Целевые ориентиры</w:t>
      </w:r>
    </w:p>
    <w:p w:rsidR="00E55129" w:rsidRPr="00211775" w:rsidRDefault="00E55129" w:rsidP="00E55129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Словарная работа (обогащение словаря)</w:t>
      </w:r>
    </w:p>
    <w:p w:rsidR="00E55129" w:rsidRPr="00211775" w:rsidRDefault="00E55129" w:rsidP="00E55129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Вопросы</w:t>
      </w:r>
    </w:p>
    <w:p w:rsidR="00E55129" w:rsidRPr="00211775" w:rsidRDefault="00E55129" w:rsidP="00E55129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Художественное слово (название произведения и автор)</w:t>
      </w:r>
    </w:p>
    <w:p w:rsidR="00E55129" w:rsidRPr="00211775" w:rsidRDefault="00E55129" w:rsidP="00E55129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Физминутка</w:t>
      </w:r>
    </w:p>
    <w:p w:rsidR="00E55129" w:rsidRPr="00211775" w:rsidRDefault="00E55129" w:rsidP="00E55129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Рефлексия</w:t>
      </w:r>
      <w:r w:rsidRPr="00211775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 изодеятельности:</w:t>
      </w:r>
    </w:p>
    <w:p w:rsidR="00E55129" w:rsidRPr="00211775" w:rsidRDefault="00E55129" w:rsidP="00E55129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Вид занятия (рисование, аппликация, лепка, ручной труд)</w:t>
      </w:r>
    </w:p>
    <w:p w:rsidR="00E55129" w:rsidRPr="00211775" w:rsidRDefault="00E55129" w:rsidP="00E55129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Тема занятия</w:t>
      </w:r>
    </w:p>
    <w:p w:rsidR="00E55129" w:rsidRPr="00211775" w:rsidRDefault="00E55129" w:rsidP="00E55129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Оборудование</w:t>
      </w:r>
    </w:p>
    <w:p w:rsidR="00E55129" w:rsidRPr="00211775" w:rsidRDefault="00E55129" w:rsidP="00E55129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Основные технические приёмы</w:t>
      </w:r>
    </w:p>
    <w:p w:rsidR="00E55129" w:rsidRPr="00211775" w:rsidRDefault="00E55129" w:rsidP="00E55129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Пальчиковая гимнастика</w:t>
      </w:r>
      <w:r w:rsidRPr="00211775">
        <w:rPr>
          <w:rFonts w:ascii="Times New Roman" w:eastAsia="Times New Roman" w:hAnsi="Times New Roman"/>
          <w:b/>
          <w:bCs/>
          <w:color w:val="444444"/>
          <w:sz w:val="24"/>
          <w:szCs w:val="24"/>
        </w:rPr>
        <w:br/>
      </w: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Планирование прогулки: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Прогулка обязательно должна проводиться в любую погоду. Согласно СанПиН 2.4.1.3049-13 «Санитарно-эпидемиологическим требованиям к устройству, содержанию и организации режима работы дошкольных образовательных организаций» 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Требования к приему детей в дошкольные образовательные организации, режиму дня и организации воспитательно-образовательного процесса: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П.11.5. Рекомендуемая продолжительность ежедневных прогулок составляет 3-4 часа. Продолжительность прогулки определяется дошкольной образовательной организацией в зависимости от климатических условий.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При температуре воздуха ниже минус 15°С и скорости ветра более 7 м/с продолжительность прогулки рекомендуется сокращать.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11.6. Рекомендуется организовывать прогулки 2 раза в день: в первую половину дня и во вторую половину дня — после дневного сна или перед уходом детей домой.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Содержание прогулки должно соответствовать физиологическим, педагогическим требованиям во всех возрастных группах. При организации прогулки большую роль играет наличие и состояние участков каждой группы, их планировка и благоустроенность.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Задача прогулки в первую половину дня — восстановить силы после занятий, получить максимальный положительный заряд.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Есть общепринятая структура прогулки.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Если перед прогулкой было физкультурное или музыкальное занятие, то прогулка начнется с наблюдения.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Если же были спокойные виды деятельности, то прогулка начнется с подвижной деятельности.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Существует различные виды прогулки: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Типовая: максимально свободная деятельность детей (максимум атрибутов).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Комбинированная, состоящая из двух частей:</w:t>
      </w:r>
    </w:p>
    <w:p w:rsidR="00E55129" w:rsidRPr="00211775" w:rsidRDefault="00E55129" w:rsidP="00E5512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первая часть — целевая прогулка;</w:t>
      </w:r>
    </w:p>
    <w:p w:rsidR="00E55129" w:rsidRPr="00211775" w:rsidRDefault="00E55129" w:rsidP="00E5512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вторая часть — свободная деятельность детей.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Пять видов тематических прогулок: прогулки-походы, развлекательные прогулки с персонажем, прогулки-события, спортивные прогулки, прогулки — трудовые акции. 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Рассмотрим прогулки каждого вида. 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Прогулки — походы</w:t>
      </w: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 представляют собой организованный вид деятельности, в ходе которого решаются оздоровительные задачи, совершенствуются двигательные навыки и физические качества детей, удовлетворяются их познавательные потребности, воспитывается любовь и эстетическое отношение к природе. Проводить их следует с детьми старшего дошкольного возраста. Оптимальное количество таких прогулок две-три в год. Если проводить их чаще, то эти прогулки могут утратить свою привлекательность, у детей снизится к ним интерес.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Развлекательные прогулки</w:t>
      </w: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 с персонажем направлены на создание позитивного эмоционального фона, эмоциональную и психологическую разгрузку детей, удовлетворение их потребности в двигательной активности. Формы организации могут быть разнообразными и вариативными, поскольку зависят не только от поставленных целей и задач, но и от тематической направленности и смысловой насыщенности. Прогулки с персонажем хорошо использовать для мотивации воспитанников к определенному виду деятельности. Персонаж помогает заинтересовать всех детей группы, привлечь их к совместной игровой деятельности, наблюдениям, труду. 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Прогулка-событие</w:t>
      </w: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 посвящается определенной теме (Дню космонавтики, Дню защитника Отечества, Дню Победы, Дню города, Дню знаний и др.) или событию в детском саду (установили новый игровой комплекс, спортивное оборудование, обновили песок в песочницах и др.). Прогулка-событие (тематическая прогулка) помогает воспитателю подчеркнуть важность события, уточнить их знания, выяснить характер восприятия определенной темы. Прогулки данного вида способствуют умственному, нравственному, эстетическому воспитанию, развивают любознательность дошкольников. 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Спортивные прогулки</w:t>
      </w: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 направлены на укрепление здоровья, профилактику утомления, физическое и умственное развитие, оптимизацию двигательной активности детей. При организации подобных прогулок разнообразные виды детской деятельности объединяются спортивной тематикой. Правильно организованные спортивные прогулки оказывают закаливающее воздействие на детский организм в естественных природных условиях, способствуют повышению уровня физической подготовленности детей дошкольного возраста. Акцент в ходе проведения таких прогулок делается на формировании физических качеств, воспитании интереса к спорту и здоровому образу жизни. 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 прогулках — трудовых акциях </w:t>
      </w: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преобладают трудовые поручения, воспитанники приобщаются к разным формам труда в соответствии с сезоном и погодными условиями. У детей формируется понимание, что труд на природе — это не игра или развлечение, а серьезное занятие. Воспитатель подводит их к пониманию необходимости труда, воспитывает желание участвовать в работах по уходу за растениями, кормлению птиц, уборке территории (очистке веранды от песка, листьев, снега и пр.). На таких прогулках дети учатся трудиться коллективно, сообща. Итог выполненной ими работы — это результат совместного труда всех. 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Наблюдение (тема, цель, художественное слово, вопросы).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Этот вид детской деятельности на прогулках в первой половине дня планируется ежедневно. В старших группах, где особенно широкая программа ознакомления с общественно-бытовыми явлениями, можно планировать и по два наблюдения, одно из которых будет частью комплексного занятия и займет 10–15 минут.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Наблюдения должны планироваться в соответствии с погодными условиями и временными отрезками: зима, весна, лето, осень.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Наблюдения могут планироваться как кратковременные, так и длительные. В процессе наблюдений, проводимых как по инициативе взрослых, так и по желанию детей, развиваются: эстетическое восприятие, умственная активность, формируется интерес к окружающему, к познавательной деятельности.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Таким образом, в процессе наблюдений ребенок развивается всесторонне.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При организации любых видов наблюдений должно быть обязательно использовано художественное слово:</w:t>
      </w:r>
    </w:p>
    <w:p w:rsidR="00E55129" w:rsidRPr="00211775" w:rsidRDefault="00E55129" w:rsidP="00E55129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Стихи</w:t>
      </w:r>
    </w:p>
    <w:p w:rsidR="00E55129" w:rsidRPr="00211775" w:rsidRDefault="00E55129" w:rsidP="00E55129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Пословицы</w:t>
      </w:r>
    </w:p>
    <w:p w:rsidR="00E55129" w:rsidRPr="00211775" w:rsidRDefault="00E55129" w:rsidP="00E55129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Поговорки</w:t>
      </w:r>
    </w:p>
    <w:p w:rsidR="00E55129" w:rsidRPr="00211775" w:rsidRDefault="00E55129" w:rsidP="00E55129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Загадки</w:t>
      </w:r>
    </w:p>
    <w:p w:rsidR="00E55129" w:rsidRPr="00211775" w:rsidRDefault="00E55129" w:rsidP="00E55129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Потешки</w:t>
      </w:r>
    </w:p>
    <w:p w:rsidR="00E55129" w:rsidRPr="00211775" w:rsidRDefault="00E55129" w:rsidP="00E55129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Приметы 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С приметами начинают знакомить со средней группы.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Виды наблюдений:</w:t>
      </w:r>
    </w:p>
    <w:p w:rsidR="00E55129" w:rsidRPr="00211775" w:rsidRDefault="00E55129" w:rsidP="00E5512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Наблюдения за окружающим (неживыми предметами). Хотелось бы обратить внимание на инструкцию по охране жизни и здоровья детей. С детьми до трех лет, например, за небом не наблюдают, так как у детей еще не сформировано окончательно чувство равновесия.</w:t>
      </w:r>
    </w:p>
    <w:p w:rsidR="00E55129" w:rsidRPr="00211775" w:rsidRDefault="00E55129" w:rsidP="00E5512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Наблюдения за живой природой (цветы, деревья, кустарники).</w:t>
      </w:r>
    </w:p>
    <w:p w:rsidR="00E55129" w:rsidRPr="00211775" w:rsidRDefault="00E55129" w:rsidP="00E5512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Наблюдения за транспортом. В младшей и до середины средней группы наблюдают за транспортом на территории детского сада, который приезжает. Дети подходят к забору, не выходя за пределы учреждения. В старшей и подготовительной группе детей выводят на прогулку наблюдать за транспортом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(с разрешения администрации ДОО</w:t>
      </w: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). Здесь в данном виде наблюдений обязательно нужно помнить о том, что идет глубокая работа по ознакомлению детей с правилами дорожного движения и поведению на улице.</w:t>
      </w:r>
    </w:p>
    <w:p w:rsidR="00E55129" w:rsidRPr="00211775" w:rsidRDefault="00E55129" w:rsidP="00E5512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Наблюдения за живым объектом. Необходимо обращать внимание на основы безопасности.</w:t>
      </w:r>
    </w:p>
    <w:p w:rsidR="00E55129" w:rsidRPr="00211775" w:rsidRDefault="00E55129" w:rsidP="00E5512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851" w:right="346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Наблюдения за трудом взрослых. В младшем и среднем возрасте наблюдают за трудом взрослых, находящихся в дошкольном учреждении. Сначала наблюдают за тем трудовой деятельностью взрослого и результатом этой деятельности. Следующий этап заключается в том, чтобы показать, насколько взрослый старается трудиться на своей работе. С конца средней группы дети ходят на экскурсии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(с разрешения администрации ДОО</w:t>
      </w: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</w:rPr>
      </w:pPr>
      <w:r w:rsidRPr="00211775">
        <w:rPr>
          <w:rFonts w:ascii="Times New Roman" w:eastAsia="Times New Roman" w:hAnsi="Times New Roman"/>
          <w:b/>
          <w:bCs/>
          <w:sz w:val="24"/>
          <w:szCs w:val="24"/>
        </w:rPr>
        <w:t>ОВД (основные виды движений)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При проведении упражнений, основных видов движений следует использовать разные способы организации (фронтальный, подгрупповой, индивидуальный). Наиболее целесообразным является смешанное использование разных способов организации.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Упражнения детей в основных видах движений желательно организовывать по подгруппам, в зависимости от степени подвижности детей. На прогулке должны планироваться подвижные игры и игровые упражнения разной степени интенсивности. В течение месяца может быть проведено 15-20 подвижных игр (включая игры эстафеты), при этом разучено 3-4 новые игры. Напомню, общая длительность игры составляет 7-10 минут.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В дни проведения физкультурных занятий с детьми организуется одна подвижная игра и какое-либо физическое упражнение (спортивное упражнение или упражнение в основном виде движения).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В другие дни, когда занятие не проводится, планируется подвижная игра, спортивное упражнение и упражнение в основном виде движения (ходьба, бег, прыжки, лазание, метание, бросание и ловля мяча и другие).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Индивидуальная работа по физвоспитанию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У которых есть проблемы в освоении основных движений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Подвижная игра.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Важное место в прогулке занимает подвижная игра, в которой принимают участие все дети группы. С этой целью воспитатель вызывает у детей интерес к игре, делает ее увлекательной. Только непринужденное активное участие детей в игре создает у них радостное настроение и обеспечивает ее педагогический эффект.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Количество подвижных игр — от одной до четырех. При подборе подвижных игры необходимо обращать внимание на вид основных движений. В теплое время года должно даваться больше подвижных игр с метанием, ползанием, лазанием. В холодное время — с бегом, метанием, прыжками.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Организует и проводит игру воспитатель, который не только руководит, но и участвует в игре, беря на себя наиболее ответственную роль. Продолжительность одной игры составляет 7-15 минут (в зависимости от возраста детей и состояния здоровья).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Игры помогают решать важные задачи воспитания, обучения детей, умения слушать, быть внимательным, правильно управлять своими движениями, привыкать к дисциплине и сознательному отношению к занятиям.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Индивидуальная работа (вид деятельности, цель, с кем проводится).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Самостоятельная деятельность детей (выносной материал)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Трудовая деятельность (вид труда: ручной труд, поручения, — кому, цель; коллективный, хозяйственно-бытовой, труд в цветнике — тема, цель)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Планируя объем и содержание трудовой деятельности, воспитатель наряду с обучением детей некоторым практическим навыкам работы в природе, должен предусмотреть знакомство их с растениями, животными, правилами ухода за ними, продумать способы организации детей в этой деятельности, последовательность работы, приемы, способствующие воспитанию у них чувства удовлетворения от выполненной работы, ответственности за общее дело.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Экспериментальная деятельность. Эксперименты проводятся с самыми разнообразными материалами, при этом обязательно учитывается время года. Следует обратить внимание на обеспечение безопасности.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Индивидуальная работа должна планироваться по разделам программы.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Формы организации трудовой деятельности могут быть как фронтальные, так и подгрупповые.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II половина дня.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Во вторую половину дня деятельность детей разнообразна. Нужно дать детям возможность реализовать то, что им понравилось за день. В это время отводится для различного рода игр (сюжетно-ролевых, строительных, театрализованных, настольно-печатных). При планировании игр указывается: вид, тема игры, оборудование (театрализованные и сюжетно-ролевые — роли).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Для желающих детей может быть организовано прослушивание музыкальных произведений, сказок, пение песен при планировании этого вида деятельности необходимо указать название произведения, автора или композитора.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Один раз в неделю, в (четверг или пятницу), планируется развлечение. Никакая другая работа в этот день не планируется. При планировании развлечения указать: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Тему, цели, материалы и оборудование (см. папку взаимодействия с физруком и музруком)</w:t>
      </w:r>
    </w:p>
    <w:p w:rsidR="00E55129" w:rsidRPr="00211775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</w:rPr>
      </w:pPr>
      <w:r w:rsidRPr="00211775">
        <w:rPr>
          <w:rFonts w:ascii="Times New Roman" w:eastAsia="Times New Roman" w:hAnsi="Times New Roman"/>
          <w:color w:val="000000"/>
          <w:sz w:val="24"/>
          <w:szCs w:val="24"/>
        </w:rPr>
        <w:t>Вечером детей нужно ненавязчиво привлекать к какой-либо спокойной деятельности. Это может быть рисование, вырезание, игра с мелким строителем, мозаикой и т.д.</w:t>
      </w:r>
    </w:p>
    <w:p w:rsidR="00E55129" w:rsidRDefault="00E55129" w:rsidP="00E55129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767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lastRenderedPageBreak/>
        <w:t xml:space="preserve">Воспитатель высшей категории </w:t>
      </w:r>
    </w:p>
    <w:p w:rsidR="00E55129" w:rsidRDefault="00E55129" w:rsidP="00E55129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>СП «Детский сад №3</w:t>
      </w:r>
    </w:p>
    <w:p w:rsidR="00E55129" w:rsidRDefault="00E55129" w:rsidP="00E55129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 ГБОУ СОШ №30 г.о. Сызрань»</w:t>
      </w:r>
    </w:p>
    <w:p w:rsidR="00E55129" w:rsidRDefault="00E55129" w:rsidP="00E55129">
      <w:pPr>
        <w:spacing w:after="0" w:line="259" w:lineRule="auto"/>
        <w:ind w:left="-993" w:right="767" w:hanging="10"/>
        <w:jc w:val="right"/>
        <w:rPr>
          <w:rFonts w:ascii="Times New Roman" w:hAnsi="Times New Roman"/>
          <w:sz w:val="28"/>
          <w:szCs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</w:rPr>
        <w:t xml:space="preserve">     </w:t>
      </w:r>
      <w:r w:rsidRPr="00C70FD0">
        <w:rPr>
          <w:rFonts w:ascii="Times New Roman" w:eastAsia="Times New Roman" w:hAnsi="Times New Roman"/>
          <w:i/>
          <w:color w:val="000000"/>
          <w:sz w:val="28"/>
        </w:rPr>
        <w:t>Астахова Т.М</w:t>
      </w:r>
      <w:r>
        <w:rPr>
          <w:rFonts w:ascii="Times New Roman" w:eastAsia="Times New Roman" w:hAnsi="Times New Roman"/>
          <w:i/>
          <w:color w:val="000000"/>
          <w:sz w:val="28"/>
        </w:rPr>
        <w:t>.</w:t>
      </w:r>
    </w:p>
    <w:p w:rsidR="00E55129" w:rsidRPr="00211775" w:rsidRDefault="00E55129" w:rsidP="00E55129">
      <w:pPr>
        <w:spacing w:after="0" w:line="259" w:lineRule="auto"/>
        <w:ind w:left="-993" w:right="767" w:hanging="10"/>
        <w:jc w:val="center"/>
        <w:rPr>
          <w:rFonts w:ascii="Times New Roman" w:hAnsi="Times New Roman"/>
          <w:b/>
          <w:sz w:val="28"/>
          <w:szCs w:val="28"/>
        </w:rPr>
      </w:pPr>
    </w:p>
    <w:p w:rsidR="00E55129" w:rsidRPr="00211775" w:rsidRDefault="00E55129" w:rsidP="00E55129">
      <w:pPr>
        <w:spacing w:after="0" w:line="259" w:lineRule="auto"/>
        <w:ind w:left="-851" w:right="-1" w:hanging="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211775">
        <w:rPr>
          <w:rFonts w:ascii="Times New Roman" w:hAnsi="Times New Roman"/>
          <w:b/>
          <w:sz w:val="24"/>
          <w:szCs w:val="24"/>
        </w:rPr>
        <w:t>онсультация «Создание авторских дидактических игр в соответствии с годовыми задачами  плана работы учреждения»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Планирование дидактических игр должно занимать значительное место в планировании всей воспитательно-образовательной работы с детьми. Являясь эффективным средством обучения, они могут быть составной частью занятия, а в группе раннего возраста - основной формой организации учебного процесса. Кроме того, в часы, отведённые для игр, д/игры планируются и организуются как в совместной, так и в самостоятельной деятельности детей, где они могут играть по своему желанию как всем коллективом, небольшими группами или же индивидуально. В плане должен предусматриваться подбор игр и материала для них в соответствии с общим планом педагогической работы.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Наблюдения за самостоятельными играми детей дают возможность выявить их знания, уровень их умственного развития, особенности поведения. Это может подсказать педагогу, какие игры полезны для детей, в чём они сильны, в чём отстают.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Дидактические игры кратковременны (10 - 20мин);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Очень важно во всё время игры поддерживать у ребенка увлеченность игровой задачей, стараться, чтобы в это время не снижалась умственная активность играющих, не падал интерес к поставленной задаче.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Необходимо предоставлять детям возможность играть в разное время дня: утром до завтрака, между завтраком и занятием, в перерывах между занятиями, на прогулке, во второй половине дня. Игры в утренние часы способствуют созданию у детей бодрого, радостного настроения на весь день. Каждый может заняться любимыми играми, по желанию объединиться с друзьями. Не редко дети приходят в детский сад с определенными игровыми намерениями, продолжают начатую накануне игру. Если завтрак прервал игру, необходимо предоставить детям возможность снова возвратиться к ней после завтрака, в перерыве между занятиями. При этом следует учитывать характер предстоящего занятия. Перед физкультурным занятием предпочтительны спокойные игры, а если занятие требует однообразного положения, желательны более активные подвижные игры или словесные с двигательным компонентом. Необходимо чтобы время, отведенное для игр, было полностью отдано игре. Иногда из-за чрезмерной загруженности детей организованной учебной деятельностью или из-за нерационального использования времени - время игры сокращается. Этого нельзя допускать!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Планируя дидактические игры, педагогам необходимо заботиться об усложнения игр, расширения их вариативности (возможно придумывание более сложных правил).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На занятиях используются те д/игры, которые можно проводить фронтально, со всеми детьми. Они используются в качестве метода закрепления, систематизации знаний детей.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При планировании д/игр в воспитательно-образовательном процессе необходимо, чтобы новые игры, взятые на занятии, затем проходили в блоке совместной деятельности с детьми и использовались детьми в их самостоятельной деятельности, являясь при этом высшим показателем способности занять себя деятельностью, требующей приложения умственных усилий.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Д/игры в большинстве случаев проводятся тогда, когда дети уже получили на занятиях определенные знания и навыки, иначе будет достаточно трудно осуществить игру.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lastRenderedPageBreak/>
        <w:t>Д/игры можно использовать и для проверки знаний и умений детей. Важным показателем результатов обучения является усвоением пройденного на занятиях всеми детьми.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Чаще всего это проверяется д/игрой, в процессе которой, педагог устанавливает, на сколько правильно поняли и усвоили содержание занятия не только способные, но средние и слабые дети. Выявив уровень знаний и умений детей, необходимо наметить дальнейшую работу по устранению недостатков.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Д/игра - это практическая деятельность, с помощью которой можно проверить усвоили ли дети знания обстоятельно, или поверхностно и умеют ли они их применить, когда это нужно. Дети усваивают знания тем полнее, чем шире их можно применить на практике в различных условиях. Достаточно часто бывает, когда ребенок усваивает на занятии определенные знания, но не умеет использовать их в измененных условиях.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В связи с тем, что д/игра является незаменимым средством преодоления различных трудностей в умственном развитии детей, необходимо планировать использования д/игр в индивидуальной работе с детьми. Как часто и много? По мере необходимости, очень индивидуально, в зависимости от потребностей и уровня развития детей. Индивидуальная работа с детьми с использованием д/игр может планироваться по всем видам и типам игр. Индивидуальные д/игры, которые организует воспитатель, создают благоприятные условия для непосредственного контакта с ребенком, помогают глубже выяснить причины отставания ребенка, способствуют более активному упражнению в учебном материале.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В д/игре применяются знания, полученные на занятии, обобщаются сведения, полученные посредством личного опыта, активизируются познавательные процессы и повышается уровень умственного развития отстающих детей.</w:t>
      </w: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  <w:r w:rsidRPr="00211775">
        <w:rPr>
          <w:rFonts w:ascii="Times New Roman" w:hAnsi="Times New Roman"/>
          <w:sz w:val="24"/>
          <w:szCs w:val="24"/>
        </w:rPr>
        <w:t>Д/игры способствуют развитию всех сторон человеческой личности. Если они проводятся живо, умелым педагогом, дети реагируют на них с огромным интересом, взрывами радости, что, безусловно увеличивает их значение</w:t>
      </w:r>
      <w:r w:rsidRPr="00211775">
        <w:rPr>
          <w:rFonts w:ascii="Times New Roman" w:hAnsi="Times New Roman"/>
          <w:sz w:val="28"/>
          <w:szCs w:val="28"/>
        </w:rPr>
        <w:t>.</w:t>
      </w: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lastRenderedPageBreak/>
        <w:t xml:space="preserve">Воспитатель высшей категории </w:t>
      </w:r>
    </w:p>
    <w:p w:rsidR="00E55129" w:rsidRDefault="00E55129" w:rsidP="00E55129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>СП «Детский сад №3</w:t>
      </w:r>
    </w:p>
    <w:p w:rsidR="00E55129" w:rsidRDefault="00E55129" w:rsidP="00E55129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 ГБОУ СОШ №30 г.о. Сызрань»</w:t>
      </w:r>
    </w:p>
    <w:p w:rsidR="00E55129" w:rsidRDefault="00E55129" w:rsidP="00E55129">
      <w:pPr>
        <w:spacing w:after="0" w:line="259" w:lineRule="auto"/>
        <w:ind w:left="-993" w:right="767" w:hanging="10"/>
        <w:jc w:val="right"/>
        <w:rPr>
          <w:rFonts w:ascii="Times New Roman" w:hAnsi="Times New Roman"/>
          <w:sz w:val="28"/>
          <w:szCs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</w:rPr>
        <w:t xml:space="preserve">     </w:t>
      </w:r>
      <w:r w:rsidRPr="00C70FD0">
        <w:rPr>
          <w:rFonts w:ascii="Times New Roman" w:eastAsia="Times New Roman" w:hAnsi="Times New Roman"/>
          <w:i/>
          <w:color w:val="000000"/>
          <w:sz w:val="28"/>
        </w:rPr>
        <w:t>Астахова Т.М</w:t>
      </w:r>
      <w:r>
        <w:rPr>
          <w:rFonts w:ascii="Times New Roman" w:eastAsia="Times New Roman" w:hAnsi="Times New Roman"/>
          <w:i/>
          <w:color w:val="000000"/>
          <w:sz w:val="28"/>
        </w:rPr>
        <w:t>.</w:t>
      </w:r>
    </w:p>
    <w:p w:rsidR="00E55129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8"/>
          <w:szCs w:val="28"/>
        </w:rPr>
      </w:pPr>
    </w:p>
    <w:p w:rsidR="00E55129" w:rsidRDefault="00E55129" w:rsidP="00E55129">
      <w:pPr>
        <w:spacing w:after="0" w:line="259" w:lineRule="auto"/>
        <w:ind w:left="-851" w:right="-1" w:hanging="1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1775">
        <w:rPr>
          <w:rFonts w:ascii="Times New Roman" w:eastAsia="Times New Roman" w:hAnsi="Times New Roman"/>
          <w:b/>
          <w:sz w:val="24"/>
          <w:szCs w:val="24"/>
        </w:rPr>
        <w:t>Консультация « 10 подсказок для молодого педагога при работе с родителями»</w:t>
      </w:r>
    </w:p>
    <w:p w:rsidR="00E55129" w:rsidRPr="00211775" w:rsidRDefault="00E55129" w:rsidP="00E55129">
      <w:pPr>
        <w:pStyle w:val="a4"/>
        <w:numPr>
          <w:ilvl w:val="0"/>
          <w:numId w:val="26"/>
        </w:numPr>
        <w:spacing w:after="0" w:line="259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С первых минут общения старайтесь найти контакт с родителем. Используйте для этого экспрессивные средства: взгляд, жест, улыбку. Присмотритесь к собеседнику, попробуйте понять его эмоциональное состояние. Внимательно слушайте, чтобы понять ход мыслей.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</w:p>
    <w:p w:rsidR="00E55129" w:rsidRPr="00211775" w:rsidRDefault="00E55129" w:rsidP="00E55129">
      <w:pPr>
        <w:pStyle w:val="a4"/>
        <w:numPr>
          <w:ilvl w:val="0"/>
          <w:numId w:val="26"/>
        </w:numPr>
        <w:spacing w:after="0" w:line="259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Избегайте слов и поступков, которые приведут к ссоре. Старайтесь использовать смягчающие формулировки, соблюдайте нейтралитет.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</w:p>
    <w:p w:rsidR="00E55129" w:rsidRPr="00211775" w:rsidRDefault="00E55129" w:rsidP="00E55129">
      <w:pPr>
        <w:pStyle w:val="a4"/>
        <w:numPr>
          <w:ilvl w:val="0"/>
          <w:numId w:val="26"/>
        </w:numPr>
        <w:spacing w:after="0" w:line="259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В любых условиях предоставьте ему возможность сохранить чувство собственного достоинства.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</w:p>
    <w:p w:rsidR="00E55129" w:rsidRPr="00211775" w:rsidRDefault="00E55129" w:rsidP="00E55129">
      <w:pPr>
        <w:pStyle w:val="a4"/>
        <w:numPr>
          <w:ilvl w:val="0"/>
          <w:numId w:val="26"/>
        </w:numPr>
        <w:spacing w:after="0" w:line="259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Чаще всего родителю хочется получить поддержку педагога, обрести в его лице союзника. Постарайтесь донести до родителя мысль о том, что его ребенок вам небезразличен, осознав этот факт, собеседник скорее пойдет на контакт.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</w:p>
    <w:p w:rsidR="00E55129" w:rsidRPr="00211775" w:rsidRDefault="00E55129" w:rsidP="00E55129">
      <w:pPr>
        <w:pStyle w:val="a4"/>
        <w:numPr>
          <w:ilvl w:val="0"/>
          <w:numId w:val="26"/>
        </w:numPr>
        <w:spacing w:after="0" w:line="259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Используйте правило “трех да”: задайте сначала два простых вопроса, на которые собеседник однозначно ответит “да”, далее озвучьте важный для вас вопрос. Помните о том, что порядок аргументов нередко влияет на их убедительность, рекомендуем использовать следующую последовательность: сильные - средние - самый сильный.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</w:p>
    <w:p w:rsidR="00E55129" w:rsidRPr="00211775" w:rsidRDefault="00E55129" w:rsidP="00E55129">
      <w:pPr>
        <w:pStyle w:val="a4"/>
        <w:numPr>
          <w:ilvl w:val="0"/>
          <w:numId w:val="26"/>
        </w:numPr>
        <w:spacing w:after="0" w:line="259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Общение должно быть открытым, избегайте недосказанности. Расскажите о своем видении причин проблем, связанных с плохим поведением или низкой успеваемостью ребенка.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</w:p>
    <w:p w:rsidR="00E55129" w:rsidRPr="00211775" w:rsidRDefault="00E55129" w:rsidP="00E55129">
      <w:pPr>
        <w:pStyle w:val="a4"/>
        <w:numPr>
          <w:ilvl w:val="0"/>
          <w:numId w:val="26"/>
        </w:numPr>
        <w:spacing w:after="0" w:line="259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Ведите себя уверенно, избегайте фраз «Простите за беспокойство», «Пожалуйста, найдите время для встречи со мной.». Не позволяйте родителям занимать позицию судьи и обвинять вас во всех трудностях, которые возникают у ученика.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</w:p>
    <w:p w:rsidR="00E55129" w:rsidRPr="00211775" w:rsidRDefault="00E55129" w:rsidP="00E55129">
      <w:pPr>
        <w:pStyle w:val="a4"/>
        <w:numPr>
          <w:ilvl w:val="0"/>
          <w:numId w:val="26"/>
        </w:numPr>
        <w:spacing w:after="0" w:line="259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Будьте готовы озвучить конкретные рекомендации, как помочь выйти ребенку из возникшей сложной ситуации. Но при этом дайте родителю понять, что ваши советы обсуждаемы.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</w:p>
    <w:p w:rsidR="00E55129" w:rsidRPr="00211775" w:rsidRDefault="00E55129" w:rsidP="00E55129">
      <w:pPr>
        <w:pStyle w:val="a4"/>
        <w:numPr>
          <w:ilvl w:val="0"/>
          <w:numId w:val="26"/>
        </w:numPr>
        <w:spacing w:after="0" w:line="259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Завершите общение «развивающим» советом, мотивируйте родителя действовать самостоятельно. Напоследок подбодрите его, подчеркнув, что подобные трудности свойственны многим детям этого возраста и, самое главное, разрешимы.</w:t>
      </w:r>
    </w:p>
    <w:p w:rsidR="00E55129" w:rsidRPr="00211775" w:rsidRDefault="00E55129" w:rsidP="00E55129">
      <w:pPr>
        <w:spacing w:after="0" w:line="259" w:lineRule="auto"/>
        <w:ind w:left="-851" w:right="-1" w:hanging="10"/>
        <w:jc w:val="both"/>
        <w:rPr>
          <w:rFonts w:ascii="Times New Roman" w:hAnsi="Times New Roman"/>
          <w:sz w:val="24"/>
          <w:szCs w:val="24"/>
        </w:rPr>
      </w:pPr>
    </w:p>
    <w:p w:rsidR="00E55129" w:rsidRPr="00211775" w:rsidRDefault="00E55129" w:rsidP="00E55129">
      <w:pPr>
        <w:pStyle w:val="a4"/>
        <w:numPr>
          <w:ilvl w:val="0"/>
          <w:numId w:val="26"/>
        </w:numPr>
        <w:spacing w:after="0" w:line="259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11775">
        <w:rPr>
          <w:rFonts w:ascii="Times New Roman" w:hAnsi="Times New Roman"/>
          <w:sz w:val="24"/>
          <w:szCs w:val="24"/>
        </w:rPr>
        <w:t>Затем советуем получить от родителя обратную связь. Вопрос: «Что из нашей беседы вам запомнилось?» поможет родителю сформулировать тезисы состоявшегося разговора.</w:t>
      </w:r>
    </w:p>
    <w:p w:rsidR="00E55129" w:rsidRDefault="00E55129" w:rsidP="00E55129">
      <w:pPr>
        <w:pStyle w:val="a4"/>
        <w:spacing w:after="0" w:line="259" w:lineRule="auto"/>
        <w:ind w:left="-14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59" w:lineRule="auto"/>
        <w:ind w:left="-14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59" w:lineRule="auto"/>
        <w:ind w:left="-14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59" w:lineRule="auto"/>
        <w:ind w:left="-14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59" w:lineRule="auto"/>
        <w:ind w:left="-14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lastRenderedPageBreak/>
        <w:t xml:space="preserve">Воспитатель высшей категории </w:t>
      </w:r>
    </w:p>
    <w:p w:rsidR="00E55129" w:rsidRDefault="00E55129" w:rsidP="00E55129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>СП «Детский сад №3</w:t>
      </w:r>
    </w:p>
    <w:p w:rsidR="00E55129" w:rsidRDefault="00E55129" w:rsidP="00E55129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 ГБОУ СОШ №30 г.о. Сызрань»</w:t>
      </w:r>
    </w:p>
    <w:p w:rsidR="00E55129" w:rsidRDefault="00E55129" w:rsidP="00E55129">
      <w:pPr>
        <w:spacing w:after="0" w:line="259" w:lineRule="auto"/>
        <w:ind w:left="-993" w:right="767" w:hanging="10"/>
        <w:jc w:val="right"/>
        <w:rPr>
          <w:rFonts w:ascii="Times New Roman" w:hAnsi="Times New Roman"/>
          <w:sz w:val="28"/>
          <w:szCs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</w:rPr>
        <w:t xml:space="preserve">     </w:t>
      </w:r>
      <w:r w:rsidRPr="00C70FD0">
        <w:rPr>
          <w:rFonts w:ascii="Times New Roman" w:eastAsia="Times New Roman" w:hAnsi="Times New Roman"/>
          <w:i/>
          <w:color w:val="000000"/>
          <w:sz w:val="28"/>
        </w:rPr>
        <w:t>Астахова Т.М</w:t>
      </w:r>
      <w:r>
        <w:rPr>
          <w:rFonts w:ascii="Times New Roman" w:eastAsia="Times New Roman" w:hAnsi="Times New Roman"/>
          <w:i/>
          <w:color w:val="000000"/>
          <w:sz w:val="28"/>
        </w:rPr>
        <w:t>.</w:t>
      </w:r>
    </w:p>
    <w:p w:rsidR="00E55129" w:rsidRDefault="00E55129" w:rsidP="00E55129">
      <w:pPr>
        <w:pStyle w:val="a4"/>
        <w:spacing w:after="0" w:line="259" w:lineRule="auto"/>
        <w:ind w:left="-141" w:right="-1"/>
        <w:jc w:val="center"/>
        <w:rPr>
          <w:rFonts w:ascii="Times New Roman" w:hAnsi="Times New Roman"/>
          <w:b/>
          <w:sz w:val="24"/>
          <w:szCs w:val="24"/>
        </w:rPr>
      </w:pPr>
    </w:p>
    <w:p w:rsidR="00E55129" w:rsidRDefault="00E55129" w:rsidP="00E55129">
      <w:pPr>
        <w:pStyle w:val="a4"/>
        <w:spacing w:after="0" w:line="259" w:lineRule="auto"/>
        <w:ind w:left="-141" w:right="-1"/>
        <w:jc w:val="center"/>
        <w:rPr>
          <w:rFonts w:ascii="Times New Roman" w:hAnsi="Times New Roman"/>
          <w:b/>
          <w:sz w:val="24"/>
          <w:szCs w:val="24"/>
        </w:rPr>
      </w:pPr>
      <w:r w:rsidRPr="001319AD">
        <w:rPr>
          <w:rFonts w:ascii="Times New Roman" w:hAnsi="Times New Roman"/>
          <w:b/>
          <w:sz w:val="24"/>
          <w:szCs w:val="24"/>
        </w:rPr>
        <w:t>Круглый стол для молодых педагогов «Родительское собрание в детском саду (приемы используемые в процессе проведения)»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708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В соответствии с новым законом «Об образовании в Российской Федерации» одной из основных задач, стоящих перед детским дошкольным образовательным учреждением является </w:t>
      </w:r>
      <w:r w:rsidRPr="001319AD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«взаимодействие с семьей для обеспечения полноценного развития личности ребенка»</w:t>
      </w: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. Новый федеральный государственный образовательный стандарт дошкольного образования (ФГОС ДО) отвечает современным социальным запросам общества и в нем большое внимание уделяется работе с родителями.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        В ФГОС говорится, что работа с родителями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        Подчеркнуто, что отношение между детским учреждением с семьей должно быть основано на сотрудничестве и взаимодействии.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708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" w:eastAsia="Times New Roman" w:hAnsi="Times" w:cs="Calibri"/>
          <w:i/>
          <w:iCs/>
          <w:color w:val="000000"/>
          <w:sz w:val="24"/>
          <w:szCs w:val="24"/>
        </w:rPr>
        <w:t>Сотрудничество</w:t>
      </w:r>
      <w:r w:rsidRPr="001319AD">
        <w:rPr>
          <w:rFonts w:ascii="Times" w:eastAsia="Times New Roman" w:hAnsi="Times" w:cs="Calibri"/>
          <w:color w:val="000000"/>
          <w:sz w:val="24"/>
          <w:szCs w:val="24"/>
        </w:rPr>
        <w:t> – это общение «на равных», где никому не принадлежит привилегия указывать, контролировать, оценивать.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708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" w:eastAsia="Times New Roman" w:hAnsi="Times" w:cs="Calibri"/>
          <w:i/>
          <w:iCs/>
          <w:color w:val="000000"/>
          <w:sz w:val="24"/>
          <w:szCs w:val="24"/>
        </w:rPr>
        <w:t>Взаимодействие</w:t>
      </w:r>
      <w:r w:rsidRPr="001319AD">
        <w:rPr>
          <w:rFonts w:ascii="Times" w:eastAsia="Times New Roman" w:hAnsi="Times" w:cs="Calibri"/>
          <w:color w:val="000000"/>
          <w:sz w:val="24"/>
          <w:szCs w:val="24"/>
        </w:rPr>
        <w:t> представляет собой способ организации совместной деятельности, которая осуществляется на основании социальной перцепции и с помощью общения.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        Результативность взаимодействия семьи и детского сада в воспитании детей в значительной мере зависит от самих родителей и от других членов семьи, за уровень воспитанности которых детский сад не может нести ответственность. Однако знать, «из чего кого состоит семья, кто окружает детей в семье, кто оказывает на них влияние, каково это влияние (со знаком плюс или минус)», и воспитатели, и детский сад должны. Только тогда педагогический коллектив может правильно строить свои отношения с ребёнком в детском саду, с его родителями.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708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Одна из задач общения воспитателя с родителями – раскрыть родителям важные стороны психического развития ребенка, помочь им выстроить верную педагогическую стратегию.  В решении этих вопросов незаменимы родительские собрания, которые являются действенной формой общения воспитателей с родителями. Однако родители – люди занятые, им порой некогда поговорить с воспитателем, прийти на собрание или они считают, что уже все знают о своем ребенке. В этом случае педагог должен знать, как заинтересовать родителей необходимой педагогической информацией, а затем как эффективнее построить родительское собрание.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Родительское собрание.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708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Именно на собраниях у воспитателя есть возможность ознакомить родителей с задачами, содержанием, методами воспитания детей дошкольного возраста в условиях детского сада и семьи.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Подготовка родительского собрания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1.  Можно за неделю до собрания провести анкетирование родителей по теме собрания. Анкеты заполняются дома, до собрания и их результаты используются в ходе его проведения.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2.  Для активизации родителей и для обеспечения их явки на собрание желательно изготовить приглашения каждой семье в виде аппликаций, конструкций с учетом темы собрания. Важно, чтобы в изготовлении приглашений-секретов для родителей принимали участие дети. Приглашения раздаются за неделю до собрания.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3.  В соответствии с темой собрания изготовить оригинальные памятки с советами. Содержание памяток должно быть кратким, текст напечатан крупным шрифтом.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 xml:space="preserve">4.  Можно использовать такие формы привлечения родителей на родительские собрания, как: подготовка конкурсов, выставок, поделок по теме собрания. При этом в конкурсах участвуют и </w:t>
      </w:r>
      <w:r w:rsidRPr="001319A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дети, и их родители. Все подготовленные работы выставляются до начала собрания, и педагог знакомит родителей с образцами работ. На самом собрании родители выбирают лучшую работу, и победителю вручается приз.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5.  Как одна из форм активизации родительского внимания может быть использована видеозапись ответов детей на вопросы по теме собрания.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6. Изредка пригласить сказочного героя на собрание.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7.  Внимание родителей к собранию привлекаем с помощью создания самодельных плакатов по теме собрания.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708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Непосредственно перед собранием необходимо: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• подготовить мебель, на которой родителям было бы удобно располагаться. Можно расставить столы и стулья по кругу, на них выставить карточки с именами, отчествами родителей,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• подготовить ручки и листы бумаги, чтобы они могли записать интересующую их информацию, а также – карандаши, работы детей по лепке, рисованию, аппликации.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• продумать, кто и как обеспечит присмотр за детьми во время собрания.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Виды родительских собраний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1. Организационные, на которых составляются и утверждаются планы работы, избирается родительский комитет, распределяются общественные поручения, разрабатываются мероприятия с участием родителей.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2.</w:t>
      </w:r>
      <w:r w:rsidRPr="001319A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Установочные (инструктивные), на которых родителей знакомят с изменениями, происходящими в жизни и деятельности детского коллектива, режиме его работы, воспитательно-образовательном процессе, нормативно-правовой базе и т. д.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3. Знакомящие с аналитическими материалами из жизни дошкольного учреждения: с результатами педагогической диагностики, с итогами медицинских обследований, с результатами по заболеваемости и посещаемости и т. д.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4. Консультативные, где обсуждаются те или иные общие (групповые) мероприятия, требующие совета, поддержки, одобрения родителей.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5. Собрания, созываемые по поводу какой-либо чрезвычайной ситуации.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6. Совместные с воспитанниками и родителями.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7. Тематические, посвященные обсуждению наиболее актуальных и сложных вопросов воспитания, развития и образования воспитанников данной группы.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8. Информационно-просветительские (как система психолого- педагогического просвещения, проводимого в разнообразных формах: собрания-конференции, лекции, психологические тренинги, ролевые игры по различным темам и проблемам воспитания и обучения).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9. Собрания-диспуты, нацеленные на выявление и согласование различных точек зрения в сообществе родителей и педагогов.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10. Собрания-практикумы, направленные на освоение родителями конкретных приемов и методов семейного воспитания, оказания помощи детям в деятельности по самообразованию и самовоспитанию.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11. Связанные с оказанием помощи отдельным семьям и детям.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12. Отчетные (итоговые), имеющие целью показать воспитательно-образовательный процесс как средство развития личности ребенка, обратить внимание.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Организационные формы проведения родительских собраний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1. Классическое — донесение информации до родителей (вопросы родителей — ответы воспитателя).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2. Конференция.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3. Собрание-консилиум — обсуждение актуальной темы со специалистами.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4. Круглый стол — дискуссия с обязательным использованием рефлексивных приемов.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5. Диспут.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6. Групповая дискуссия —форма работы, предусматривающая спор, определение позиции по тому или иному вопросу.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7. Мозговой штурм — активная форма повышения педагогической культуры родителей, предусматривающая генерацию идей по проблемам воспитания в семье.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8. Встреча.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9. Педагогическая мастерская.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10. Совместное творчество детей и родителей.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11. Собрание-студия — обучение на трех уровнях: теоретическом, практическом и технологическом.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12. Творческое собрание, на котором дети демонстрируют родителям свои творческие способности, спортивные достижения, прикладные умения и т. п.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13. Практикум.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14. Тренинг.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15. Организационно-деятельностная игра.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16. Ролевая игра и др.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В практике творчески работающих педагогов и родительских комитетов форма проведения собрания меняется от встречи к встрече. И каждое собрание-встреча может носить интригующее название, например: «Дискуссионные качели», «Круглый стол с острыми углами», «Вечер вопросов и ответов», «Педагогический марафон», «Встречи отцов», «Встречи мам», «Семейная гостиная» и др.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Таким образом, педагогам следует не только проводить классические родительские собрания, но и уметь использовать разные варианты, формы организации, методы и приемы.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Проведение родительского собрания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Родительское собрание традиционно состоит из 3-х частей: вводной, основной и «разное».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Время проведения собрания – 1 час. (40 мин. с родителями и 20 мин. с участием детей).</w:t>
      </w:r>
    </w:p>
    <w:p w:rsidR="00E55129" w:rsidRPr="001319AD" w:rsidRDefault="00E55129" w:rsidP="00E55129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Вводная   часть</w:t>
      </w: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 призвана организовать   родителей, создать   атмосферу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доброжелательности и доверия, сконцентрировать их внимание, замотивировать на совместное решение проблем. Это можно сделать путем сообщения темы, формы собрания или с помощью коротких игр и занятий.  Можно создать определенный музыкальный фон: звуки гитары, фортепиано, магнитофонной записи, которые будут сопровождать слова ведущего.</w:t>
      </w:r>
    </w:p>
    <w:p w:rsidR="00E55129" w:rsidRPr="001319AD" w:rsidRDefault="00E55129" w:rsidP="00E55129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Основная часть</w:t>
      </w: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 собрания может быть разделена на два – три этапа. Как правило, эта часть начинается с выступления воспитателя группы, старшего воспитателя или других специалистов ДОУ, освещающих теоретические аспекты рассматриваемой проблемы. Сообщение должно быть коротким, так как к концу рабочего дня устойчивость внимания снижается. Главное, чтобы родители не являлись только пассивными слушателями. Нужно задавать вопросы слушателям, приводить примеры из практики воспитания детей в семье и детском саду, анализировать педагогические ситуации, предлагать родителям просмотр видеофрагментов занятий с детьми, игр, прогулок и т.д.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Не следует упрекать и поучать родителей. Чаще нужно использовать в качестве примеров моменты из жизни детей группы. Рассказывая о нежелательных поступках детей, не надо называть их фамилии.  В ходе своего сообщения педагоги должны избегать предъявления претензий к родителям и детям, обсуждения личности конкретного ребенка; не следует констатировать неудачи детей, главное – совместными усилиями выработать пути решения обсуждаемых проблем.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708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Беседу лучше вести при мягком освещении. Переходы от одной ситуации к другой можно разделять короткой музыкальной паузой. По возможности разбираемые ситуации по возможности лучше инсценировать. Для иллюстраций своих идей и соображений можно использовать магнитофонные и видеозаписи, фотографии и интервью детей группы, схемы и графики, наглядно представленные тезисы и выступления. Все это будет способствовать лучшему восприятию темы собрания.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3. </w:t>
      </w:r>
      <w:r w:rsidRPr="001319A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Заключительная часть. </w:t>
      </w: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В третьей части родительского собрания – «разное» – обсуждаются вопросы содержания ребенка в детском саду, организации совместных мероприятий семьи и ДОУ.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708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По окончании собрания необходимо подвести итог встречи, перечислив принятые решения по каждому из обсуждаемых вопросов, зафиксированные в протоколе.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Методические рекомендации по подготовке и проведению родительского собрания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1. Собрание организуется и проводится не реже одного раза в квартал.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2. Собрание должно начинаться в строго установленное время. Родители привыкают к такому требованию и стараются его придерживаться.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3. В начале учебного года, на первой встрече с родителями, важно определить день недели, время и согласовать примерную тематику встреч на учебный год (с кем бы они хотели встретиться, чью консультацию получить). Это можно выяснить с помощью анкетирования родителей. Утверждается план совместной работы на учебный год.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4. Проведение родительского собрания требует от воспитателей тщательной подготовки, своего рода сценария, только в этом случае оно пройдет в обстановке заинтересованности, при активном участии родителей. Помощь в подготовке и проведении собрания воспитателю могут в некоторых случаях оказать родительский комитет группы или отдельные активные родители.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5. Основным методом проведения собрания должен стать диалог. Только он даст возможность выслушать и обсудить другие мнения и предложения.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6. Элементы коммуникации могут быть вербальными и невербальными. Впечатление о человеке складывается из множества разнообразных его черт. В значительной степени оно зависит от умения человека общаться невербально (интонация и тембр голоса; соблюдение дистанции, разделяющей говорящих; осанка; жесты; выражение лица; зрительный контакт; манеры, стиль одежды и т. п.).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«Какие фразы целесообразнее использовать для начала беседы с родителями»:</w:t>
      </w:r>
    </w:p>
    <w:p w:rsidR="00E55129" w:rsidRPr="001319AD" w:rsidRDefault="00E55129" w:rsidP="00E5512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Найти в предложенном перечне пять «неудачных» фраз, которые не следует употреблять.</w:t>
      </w:r>
    </w:p>
    <w:p w:rsidR="00E55129" w:rsidRPr="001319AD" w:rsidRDefault="00E55129" w:rsidP="00E5512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Найти «нежелательные» фразы и смысловые пары к ним (т.е. желательные»).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1. Извините, если я помешала...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2. Я бы хотела...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3. Вероятно, вы об этом ещё не слышали...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4. Вам будет интересно узнать...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5. Я бы хотела ещё раз услышать...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6. Мне представляется интересным то, что...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7. Я пришла к такому выводу, что...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8. Вы хотите...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9. Думается, ваша проблема заключается в том, что...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10. Давайте с вами быстро обсудим…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11. Как вы знаете...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12. Хотя вам это и не известно...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13. Пожалуйста, если у вас есть время меня выслушать...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14. Вы, конечно, об этом ещё не знаете...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15. А у меня на этот счёт другое мнение...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16. Конечно, вам уже известно...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360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17. Вы, наверное, об этом уже слышали...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ОТВЕТЫ: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«Неудачные фразы»: 1, 5. 10, 13, 15.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«Желательные» - «Нежелательные» фразы: 2-8, 3-17, 6-4, 7-9, 12-16, 14-11.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708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Основная цель всех форм и видов взаимодействия ДОУ с семьёй установление доверительных отношений между детьми, родителями и педагогами, воспитание потребности делиться друг с другом своими проблемами и совместно их решать.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708"/>
        <w:jc w:val="both"/>
        <w:rPr>
          <w:rFonts w:eastAsia="Times New Roman" w:cs="Calibri"/>
          <w:color w:val="000000"/>
          <w:sz w:val="24"/>
          <w:szCs w:val="24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Нужно сделать так, чтобы ребенку в детском саду было весело, хорошо, интересно, чтобы он с радостью шел в детский сад, дружил с ребятами и довольным возвращался домой.</w:t>
      </w:r>
    </w:p>
    <w:p w:rsidR="00E55129" w:rsidRPr="001319AD" w:rsidRDefault="00E55129" w:rsidP="00E55129">
      <w:pPr>
        <w:shd w:val="clear" w:color="auto" w:fill="FFFFFF"/>
        <w:spacing w:after="0" w:line="240" w:lineRule="auto"/>
        <w:ind w:left="-851" w:firstLine="708"/>
        <w:jc w:val="both"/>
        <w:rPr>
          <w:rFonts w:eastAsia="Times New Roman" w:cs="Calibri"/>
          <w:color w:val="000000"/>
        </w:rPr>
      </w:pPr>
      <w:r w:rsidRPr="001319AD">
        <w:rPr>
          <w:rFonts w:ascii="Times New Roman" w:eastAsia="Times New Roman" w:hAnsi="Times New Roman"/>
          <w:color w:val="000000"/>
          <w:sz w:val="24"/>
          <w:szCs w:val="24"/>
        </w:rPr>
        <w:t>И в завершении я предлагаю посмотрите на свои ладони и представьте на одной УЛЫБКУ на другой РАДОСТЬ. И вот чтобы они не ушли от нас их надо крепко накрепко соединить в аплодисменты</w:t>
      </w:r>
      <w:r w:rsidRPr="001319A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55129" w:rsidRDefault="00E55129" w:rsidP="00E55129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lastRenderedPageBreak/>
        <w:t xml:space="preserve">Воспитатель высшей категории </w:t>
      </w:r>
    </w:p>
    <w:p w:rsidR="00E55129" w:rsidRDefault="00E55129" w:rsidP="00E55129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>СП «Детский сад №3</w:t>
      </w:r>
    </w:p>
    <w:p w:rsidR="00E55129" w:rsidRDefault="00E55129" w:rsidP="00E55129">
      <w:pPr>
        <w:spacing w:after="5" w:line="271" w:lineRule="auto"/>
        <w:ind w:firstLine="567"/>
        <w:jc w:val="right"/>
        <w:rPr>
          <w:rFonts w:ascii="Times New Roman" w:eastAsia="Times New Roman" w:hAnsi="Times New Roman"/>
          <w:i/>
          <w:color w:val="000000"/>
          <w:sz w:val="28"/>
        </w:rPr>
      </w:pPr>
      <w:r w:rsidRPr="00C70FD0">
        <w:rPr>
          <w:rFonts w:ascii="Times New Roman" w:eastAsia="Times New Roman" w:hAnsi="Times New Roman"/>
          <w:i/>
          <w:color w:val="000000"/>
          <w:sz w:val="28"/>
        </w:rPr>
        <w:t xml:space="preserve"> ГБОУ СОШ №30 г.о. Сызрань»</w:t>
      </w:r>
    </w:p>
    <w:p w:rsidR="00E55129" w:rsidRDefault="00E55129" w:rsidP="00E55129">
      <w:pPr>
        <w:pStyle w:val="a4"/>
        <w:spacing w:after="0" w:line="259" w:lineRule="auto"/>
        <w:ind w:left="-851" w:right="-1"/>
        <w:jc w:val="right"/>
        <w:rPr>
          <w:rFonts w:ascii="Times New Roman" w:eastAsia="Times New Roman" w:hAnsi="Times New Roman"/>
          <w:i/>
          <w:color w:val="000000"/>
          <w:sz w:val="28"/>
          <w:lang w:eastAsia="ru-RU"/>
        </w:rPr>
      </w:pPr>
      <w:r w:rsidRPr="00C70FD0">
        <w:rPr>
          <w:rFonts w:ascii="Times New Roman" w:eastAsia="Times New Roman" w:hAnsi="Times New Roman"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lang w:eastAsia="ru-RU"/>
        </w:rPr>
        <w:t xml:space="preserve">     </w:t>
      </w:r>
      <w:r w:rsidRPr="00C70FD0">
        <w:rPr>
          <w:rFonts w:ascii="Times New Roman" w:eastAsia="Times New Roman" w:hAnsi="Times New Roman"/>
          <w:i/>
          <w:color w:val="000000"/>
          <w:sz w:val="28"/>
          <w:lang w:eastAsia="ru-RU"/>
        </w:rPr>
        <w:t>Астахова Т.М</w:t>
      </w:r>
      <w:r>
        <w:rPr>
          <w:rFonts w:ascii="Times New Roman" w:eastAsia="Times New Roman" w:hAnsi="Times New Roman"/>
          <w:i/>
          <w:color w:val="000000"/>
          <w:sz w:val="28"/>
          <w:lang w:eastAsia="ru-RU"/>
        </w:rPr>
        <w:t>.</w:t>
      </w:r>
    </w:p>
    <w:p w:rsidR="00E55129" w:rsidRDefault="00E55129" w:rsidP="00E55129">
      <w:pPr>
        <w:pStyle w:val="a4"/>
        <w:spacing w:after="0" w:line="259" w:lineRule="auto"/>
        <w:ind w:left="-851" w:right="-1"/>
        <w:jc w:val="center"/>
        <w:rPr>
          <w:rFonts w:ascii="Times New Roman" w:hAnsi="Times New Roman"/>
          <w:b/>
          <w:sz w:val="24"/>
          <w:szCs w:val="24"/>
        </w:rPr>
      </w:pPr>
      <w:r w:rsidRPr="00772124">
        <w:rPr>
          <w:rFonts w:ascii="Times New Roman" w:hAnsi="Times New Roman"/>
          <w:b/>
          <w:sz w:val="24"/>
          <w:szCs w:val="24"/>
        </w:rPr>
        <w:t>Семинар для молодых педагогов. «Конфликты родитель-воспитатель. Пути решения. Советы наставника»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Цель: познакомить педагогов с понятием «конфликт», способствовать выработке навыков конструктивного выхода из конфликтных ситуаций, обучение навыкам профилактики различных психофизических расстройств.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Психолог: Сегодня мы будем говорить о конфликтах в системе «воспитатель-родитель». Конфликты являются естественной частью нашей жизни. Так как все мы разные: у каждого свои взгляды, привычки, мечты. А это значит, что наши интересы и интересы окружающих людей могут не совпадать. Иногда это становится причиной конфликта. При этом в конфликтных ситуациях мы все ведем себя по- разному. Поскольку профессиональное общение в системе «педагог-родитель» таит в себе целый ряд конфликтных ситуаций, умение грамотно выбрать стратегию поведения в конфликтной ситуации для воспитателей крайне важно.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 xml:space="preserve"> Что же такое конфликт? Конфликт - это столкновение отдельных людей, социальных групп, выражающих различные, а нередко противоположные цели, интересы, взгляды. Для возникновения конфликта необходима конфликтная ситуация.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Возможные причины недовольства со стороны родителей: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с ребенком мало занимаются в саду, это когда родители, отдавая ребенка в детский сад, думают о том, что детский сад "всему научит", а родителям ничего не нужно будет делать. Если эти ожидания оказываются напрасными, возникает огромное напряжение между родителями и педагогами. На самом деле детский сад способен многое сделать для развития своих питомцев, но у него есть свои специфические задачи и он никогда не сможет полностью заменить родителей и воспитательное воздействие семьи;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не создают должных условий для сохранения здоровья;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не могут найти подход к ребенку;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используют не педагогические методы в отношении ребенка (моральные и физические наказания);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плохо следят за ребенком (не вытерли сопельки, не переодели и т.д.);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ребенка заставляют, есть или наоборот не следят, чтобы он ел ограничивают свободу ребенка;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часто наказывают, жалуются на ребенка, если его поведение не устраивает воспитателей.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124">
        <w:rPr>
          <w:rFonts w:ascii="Times New Roman" w:hAnsi="Times New Roman"/>
          <w:sz w:val="24"/>
          <w:szCs w:val="24"/>
        </w:rPr>
        <w:t>Воспитатель порой становится для родителей символом власти, неким контролером, который оценивает их действия, поучает их. Когда воспитатель оценивает ребенка, дает какие-то рекомендации, родитель очень часто ошибочно считает, что оценивают его самого, его состоятельность как человека и родителя. В сознании же родителей может сложиться мнение, что воспитатель "навязывает" им свою точку зрения. К сожалению, есть педагоги, которые не только любят диктовать родителям, как нужно воспитывать их детей, но и делают это в достаточно категоричной форме: "Ваш ребенок не умеет этого, этого, этого. Вы плохо подготовили его к детскому саду. Вы должны делать то-то, то-то и то-то". Естественно, такие нравоучения воздействуют на родителей очень негативно;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не принимают меры в отношении гиперактивных и агрессивных детей, особенно если их ребенка укусили, ударили, поцарапали.</w:t>
      </w: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 xml:space="preserve">Некоторые родители очень болезненно реагируют даже на небольшую царапину или синяк, принесенный ребенком из детского сада. Ответной реакцией может быть претензия к воспитателю, который "недосмотрел" за ребенком, или агрессия по отношению к "злостному обидчику". Излишняя же озабоченность родителей только нервирует малыша, настраивает его против детского сада. "Кто тебя толкнул? Почему он тебе так сказал? А был ли ты первый? А почему тебе не дали стихотворения?  - будучи весьма прозорливыми, дети быстро понимают, что взрослого интересуют прежде всего негативные рассказы о детях или воспитателях, и, </w:t>
      </w:r>
      <w:r w:rsidRPr="00772124">
        <w:rPr>
          <w:rFonts w:ascii="Times New Roman" w:hAnsi="Times New Roman"/>
          <w:sz w:val="24"/>
          <w:szCs w:val="24"/>
        </w:rPr>
        <w:lastRenderedPageBreak/>
        <w:t>подлаживаясь под родителя, ребенок начинает сочинять такие истории "специально для мамы". Это обычно происходит в возрасте 5-6 лет, когда дети уже понимают, как можно манипулировать людьми. Искусственно создавая конфликт, они стоят в стороне и смотрят, "что произойдет", получая от этого жгучее удовольствие и утоляя свое любопытство. Поэтому родители должны научиться спокойно и с пониманием относиться к таким вещам.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У воспитателей, в свою очередь, тоже есть «свой список» претензий к родителям: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неуважительно относятся к персоналу детского сада, могут отчитать на повышенных тонах при ребенке,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124">
        <w:rPr>
          <w:rFonts w:ascii="Times New Roman" w:hAnsi="Times New Roman"/>
          <w:sz w:val="24"/>
          <w:szCs w:val="24"/>
        </w:rPr>
        <w:t>забывают оплатить квитанции. Вовремя внести плату за дополнительные нужды группы,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забывают положить в шкафчик сменную одежду,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124">
        <w:rPr>
          <w:rFonts w:ascii="Times New Roman" w:hAnsi="Times New Roman"/>
          <w:sz w:val="24"/>
          <w:szCs w:val="24"/>
        </w:rPr>
        <w:t>приводят детей в садик совершенно неподготовленными: без элементарных навыков самообслуживания, не привыкших к режиму дня садика,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124">
        <w:rPr>
          <w:rFonts w:ascii="Times New Roman" w:hAnsi="Times New Roman"/>
          <w:sz w:val="24"/>
          <w:szCs w:val="24"/>
        </w:rPr>
        <w:t>поздно забирают детей,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124">
        <w:rPr>
          <w:rFonts w:ascii="Times New Roman" w:hAnsi="Times New Roman"/>
          <w:sz w:val="24"/>
          <w:szCs w:val="24"/>
        </w:rPr>
        <w:t>плохо воспитывают детей, чрезмерно балуют или, наоборот, не уделяют должного внимания ребенку; обычно к таким детям трудно найти подход,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124">
        <w:rPr>
          <w:rFonts w:ascii="Times New Roman" w:hAnsi="Times New Roman"/>
          <w:sz w:val="24"/>
          <w:szCs w:val="24"/>
        </w:rPr>
        <w:t>предъявляют необоснованные претензии к пе</w:t>
      </w:r>
      <w:r>
        <w:rPr>
          <w:rFonts w:ascii="Times New Roman" w:hAnsi="Times New Roman"/>
          <w:sz w:val="24"/>
          <w:szCs w:val="24"/>
        </w:rPr>
        <w:t>рсоналу, придираются по мелочам.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Действительно, все родители разные, это взрослые люди, и к каждому нужно найти определенный подход. Можно даже сказать, что большинство воспитателей боятся родителей, потому что воспринимают их как, во-первых, некую силу, которая борется за ребенка, за власть над ним; во-вторых, как контролеров, которые придут и проверят, что они делают; в-третьих, воспитатели просто не всегда правильно общаются и доносят информацию о ребенке в неагрессивной форме. Удивительно, но большая часть дошкольных педагогов никогда не обращается к родителям за помощью по поводу воспитания детей! Представление о том, что педагоги должны именно поучать родителей, не разбирающихся в вопросах воспитания собственного отпрыска, формируется, видимо, еще в рамках учебного заведения. А почему воспитатели не могут обращаться к родителям за такой помощью, ведь родители находятся с малышом с самого дня его рождения и знают своего ребенка гораздо лучше?!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Специалисты выделяют четыре стадии прохождения конфликта: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возникновение конфликта (появление противоречий),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осознание данной ситуации как конфликтной хотя бы одной стороной,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конфликтное взаимодействие (поведение),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исход конфликта (может быть деструктивным или конструктивным).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Рассмотрим позитивные функции конфликта: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конфликт вскрывает «слабое звено» в учреждении,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это выплеск отрицательных эмоций,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получение новой информации,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помогает прояснить отношения,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разрядка напряженности,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стимулирует позитивные изменения,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способствует сплочению коллектива.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 xml:space="preserve"> Рассмотрим негативные функции конфликта: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настроение враждебности,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ухудшение самочувствия,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формализация общения,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депрессия, ухудшение здоровья,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эмоциональные затраты,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снижение работоспособности,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целенаправленное деструктивное поведение.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 xml:space="preserve"> Вывод: таким образом, мы выяснили, что конфликты могут носить не только отрицательные черты, но и быть полезными. Самое главное уметь правильно разрешать их.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Психолог К.Томас предлагают 5 способов выхода из конфликтной ситуации: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Конкуренция (соревнование)- предполагает сосредоточение только на своих интересах, полное игнорирование интересов партнера: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«Что бы я</w:t>
      </w:r>
      <w:r>
        <w:rPr>
          <w:rFonts w:ascii="Times New Roman" w:hAnsi="Times New Roman"/>
          <w:sz w:val="24"/>
          <w:szCs w:val="24"/>
        </w:rPr>
        <w:t xml:space="preserve"> победил, ты должен проиграть!»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lastRenderedPageBreak/>
        <w:t>Избегание (уклонение) – характеризуется отсутствием внимания, как к своим интересам, так и интересам партнера: «Мне все равно выиграешь ты или проиграешь, но я в этом участия не принимаю!».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Компромисс – представляет собой достижения половинчатой выгоды каждой стороной: «Чтобы каждый из нас что-то выиграл, каждый из нас должен что-то проиграть».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Приспособление – предполагает повышенное внимание к интересам другого человека, при этом собственные интересы отходят на задний план: «Чтобы ты выиграл, я должен проиграть».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Сотрудничество - является стратегией, позволяющей учесть интересы обеих сторон: «Чтобы выиграл я, ты тоже должен выиграть».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Для примера предлагается Упражнение «Яблоко и червячок»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Инструкция  « Представьте спелое, ароматное, наливное яблоко, которое живописно висит на веточке. Все любуются им, восхищаются. Вдруг откуда не возьмись, подползает к вам червячок и говорит: «Сейчас я тебя буду есть!» Что бы вы ответили червяку? Откройте глаза и запишите ответ.»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На самом деле вы сейчас записали свой способ выхода из конфликта.</w:t>
      </w: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Ответы с предложенными способами выхода из конфликтной ситуацией.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Например: «Сейчас как упаду на тебя и раздавлю» - соревнование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«Вон посмотри, какая там красивая груша весит» - избегание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«Ну, хорошо, откуси половинку, остальное оставь моим любимым хозяевам» - компромисс,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«Такая видно у меня доля тяжкая»- приспособление,</w:t>
      </w: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«Посмотри, на земле уже есть упавшие яблоки, ты их ешь, они еще вкуснее »- сотрудничество.</w:t>
      </w: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Вывод: В педагогической практике существует мнение, что наиболее эффективными являются такие способы выхода из конфликта, как сотрудничество и компромисс. Однако любая из представленных К.Томасом стратегий может оказаться в разных ситуациях эффективной, поскольку имеет как положительные, так и отрицательные стороны. Гораздо важнее не избегать конфликта, а грамотно выбрать стратегию поведения в конфликтной ситуации и привести стороны к конструктивному соглашению.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Давайте рассмотрим алгоритм действия в конфликтной ситуации: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Выделить суть проблемы.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Посмотреть на проблему со стороны.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Поставить себя на место другого участника конфликта – что бы Вы сделали в данной ситуации.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Постараться найти конструктивное решение проблемы, которое будет оптимальным для Вас и для другого.</w:t>
      </w: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Вывод: Лучший комплимент- похвала успехов ребенка.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Психологические рекомендации при правильном поведении человека в предконфликтной и конфликтной ситуации: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Всегда решать спорные вопросы в настоящем времени, не упоминая прошлые обиды.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Адекватно воспринимать, сознавать суть конфликта с точки зрения психологических механизмов – интересов, целей и задач сторон. Чаще задавать вопрос: «Правильно ли я Вас поняла?» - это поможет избежать умственных барьеров.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Быть открытым и доброжелательным в общении.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Попробовать понять позицию оппонента «изнутри», поставив себя на его место.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Не говорить обидных, унижающих достоинство личности слов. Не кричать. Резкость вызывает резкость.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Уметь аргументировано высказать свои намерения в случае неудовлетворения требований.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В минуты торжества над другими давайте ему возможность «спасти себя», т.е. выйти из ситуации с достоинством.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Искореняя недостатки других, сделайте так, чтобы эти недостатки были легко исправимыми.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А теперь краткий курс доброжелательных отношений: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Шесть важных слов: «Я признаю, что допустил эту ошибку»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Пять важных слов: «Вы сделали это просто чудесно»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Четыре важных слова: «А как Вы считаете?»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lastRenderedPageBreak/>
        <w:t>Три важных слова: «Вы посоветуйте, пожалуйста»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Два важных слова: «Искренне благодарю»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Важнейшее слово: «Мы»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Как свести конфликты к минимуму: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Первое - Дружелюбный тон общения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Второе - показать родителям, как "безболезненно" разрешать конфликты, если они возникают. Можно в дополнение к родительскому договору создавать специальную памятку. В ней могут быть, например, такие слова: "В нашем детском саду не принято выяснять отношения между воспитателем и родителем в присутствии детей", "В нашем саду не принято делать замечания чужим детям в отсутствие их родителей и разбирать ссоры детей без участников конфликта". Если "прописать" эти правила, и вовремя познакомить с ними родителей, то многие конфликты просто не возникнут.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Третье - научиться педагогам, грамотно доносить информацию до родителей. Например, сообщая что-либо негативное про ребенка, всегда начинать с положительного отзыва и только, потом формулировать проблему: "Ваш Петя сегодня здорово рисовал, он у вас замечательный, но есть одна сторона, которая меня очень волнует. Вы своего ребенка лучше знаете, может быть, вы мне что-то посоветуете в этом плане... Я замечаю, что он часто бьет Катю, как вы считаете, с чем это может быть связано? Давайте вместе подумаем, в чем здесь дело и как ему помочь...". Это позиция сотрудничества, общение на равных, обращение к родителю как к знающему и компетентному человеку. К сожалению, в существующей системе такой индивидуальный подход к ребенку часто затруднен.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Психологическая зарядка.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Для поддержания стабильного психологического состояния у Вас и родителей, а также для профилактики различных психофизических расстройств важно уметь забывать. Как бы «стирать» из памяти конфликтные ситуации.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Упражнение на стирание антистрессовой ситуации. Сядьте и расслабьтесь. Закройте глаза. Представьте перед собой чистый альбомный лист бумаги. Карандаш и ластик. Медленно нарисуйте на листе негативную ситуацию, которую необходимо забыть. Это может быть реальная картинка из жизни. Мысленно возьмите ластик и начинайте последовательно «стирать» представленную ситуацию с бумаги. Стирайте до тех пор, пока представленная ситуация не исчезнет совсем с листа. Откройте глаза. Проведите проверку. Для этого закройте глаза и представьте тот же лист бумаги. Если картинка не исчезла, снова возьмите ластик и «стирайте» до полного исчезновения. Через некоторое время методику можно повторить.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И напоследок еще немного. Иногда отзывы о детских садах напоминают передачу про интриги, скандалы, расследования. Мамы и папы шпионят за воспитателями, подслушивают, что происходит в группах, ищут любую мелочь, чтобы придраться к педагогу, затем передают друг, другу немного приукрасив, так возникают сплетни…предшественники конфликта.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Хочу вам рассказать «Притчу о сплетнях»: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Один человек пришел к своему Наставнику и спросил: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- Знаешь ли ты, что сказал о тебе сегодня твой друг?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- Подожди, сказал Учитель,- просей сначала все то, что ты хочешь сказать через три сита.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- Три сита?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- Прежде чем что-то говорить, нужно трижды просеять это.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</w:t>
      </w:r>
      <w:r w:rsidRPr="00772124">
        <w:rPr>
          <w:rFonts w:ascii="Times New Roman" w:hAnsi="Times New Roman"/>
          <w:sz w:val="24"/>
          <w:szCs w:val="24"/>
        </w:rPr>
        <w:t>первых, просеять через сито правды. Ты уверен, что все, что ты мне хочешь сказать есть правда?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- Да нет, я просто слышал…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- Очень хорошо. Значит, ты не знаешь, правда это или нет. Тогда просеем это через второе сито – сито доброты. Ты хочешь сказать о моем друге что-то хорошее?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- Нет, напротив…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- Значит, продолжал Учитель,- ты собираешься сказать о нем что-то плохое, но при этом даже не уверен, что это правда? Попробуем третье сито – сито пользы. Так ли необходимо услышать м</w:t>
      </w:r>
      <w:r>
        <w:rPr>
          <w:rFonts w:ascii="Times New Roman" w:hAnsi="Times New Roman"/>
          <w:sz w:val="24"/>
          <w:szCs w:val="24"/>
        </w:rPr>
        <w:t>не то, что ты хочешь рассказать.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lastRenderedPageBreak/>
        <w:t>- Нет, в этом нет никакой необходимости…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- И так, заключил Наставник, в том, что ты хочешь сказать мне нет ни правды, ни доброты, ни необходимости. Зачем тогда говорить это?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 xml:space="preserve"> Проблема конфликта между родителями и педагогами - это глобальная проблема общества в целом, самой системы образования. Существует также множество субъективных причин, которые даже при очень хорошем воспитателе и замечательном устройстве детского сада порождают сложные отношения. Но, к счастью, большинство родителей и воспитателей понимают, что единственно правильный и лучший выход состоит вовсе не в непрерывном противоборстве или пассивном бездействии, а в серьезном и вдумчивом сотрудничестве. Прислушиваться друг к другу и действовать сообща - это нелегкий труд, но он сполна вознаграждается гармоничным развитием и счастьем наших детей.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Литература: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Монина Г.Б., Лютова - Робертс Е.К. Коммуникативный тренинг: педагоги, психологи, родители. «Речь» Санкт-Петербург, 2007.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Р . С . Немов Психология, т-2.- М.,2003.</w:t>
      </w:r>
    </w:p>
    <w:p w:rsidR="00E55129" w:rsidRPr="00772124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Г.В.Ложкин Практическая психология конфликта. – К.,2000.</w:t>
      </w: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  <w:r w:rsidRPr="00772124">
        <w:rPr>
          <w:rFonts w:ascii="Times New Roman" w:hAnsi="Times New Roman"/>
          <w:sz w:val="24"/>
          <w:szCs w:val="24"/>
        </w:rPr>
        <w:t>Е.М. Семенова Тренинг эмоциональной устойчивости. - М.,2005.</w:t>
      </w: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p w:rsidR="00E55129" w:rsidRDefault="00E55129" w:rsidP="00E55129">
      <w:pPr>
        <w:pStyle w:val="a4"/>
        <w:spacing w:after="0" w:line="240" w:lineRule="auto"/>
        <w:ind w:left="-851" w:right="-1"/>
        <w:jc w:val="both"/>
        <w:rPr>
          <w:rFonts w:ascii="Times New Roman" w:hAnsi="Times New Roman"/>
          <w:sz w:val="24"/>
          <w:szCs w:val="24"/>
        </w:rPr>
      </w:pPr>
    </w:p>
    <w:sectPr w:rsidR="00E55129" w:rsidSect="009641C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4973"/>
    <w:multiLevelType w:val="multilevel"/>
    <w:tmpl w:val="EEBE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01ED2"/>
    <w:multiLevelType w:val="multilevel"/>
    <w:tmpl w:val="50E4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101DE"/>
    <w:multiLevelType w:val="multilevel"/>
    <w:tmpl w:val="BBAC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84CEF"/>
    <w:multiLevelType w:val="multilevel"/>
    <w:tmpl w:val="4856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00512"/>
    <w:multiLevelType w:val="hybridMultilevel"/>
    <w:tmpl w:val="74D45E90"/>
    <w:lvl w:ilvl="0" w:tplc="1A4C3AB6">
      <w:start w:val="1"/>
      <w:numFmt w:val="bullet"/>
      <w:lvlText w:val="•"/>
      <w:lvlJc w:val="left"/>
      <w:pPr>
        <w:ind w:left="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EEBF2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9665A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DA745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8C44B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DE0B6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2A89B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20F45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5CCA2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E134F2"/>
    <w:multiLevelType w:val="multilevel"/>
    <w:tmpl w:val="E710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4D0F61"/>
    <w:multiLevelType w:val="multilevel"/>
    <w:tmpl w:val="3DD4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7C6716"/>
    <w:multiLevelType w:val="multilevel"/>
    <w:tmpl w:val="2824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2127FA"/>
    <w:multiLevelType w:val="multilevel"/>
    <w:tmpl w:val="DB44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BC1F8A"/>
    <w:multiLevelType w:val="hybridMultilevel"/>
    <w:tmpl w:val="73C487A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3D162986"/>
    <w:multiLevelType w:val="multilevel"/>
    <w:tmpl w:val="7958B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2D28A4"/>
    <w:multiLevelType w:val="multilevel"/>
    <w:tmpl w:val="A5E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35D1A"/>
    <w:multiLevelType w:val="multilevel"/>
    <w:tmpl w:val="F476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CC1A07"/>
    <w:multiLevelType w:val="multilevel"/>
    <w:tmpl w:val="452A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DB51C9"/>
    <w:multiLevelType w:val="multilevel"/>
    <w:tmpl w:val="A9B8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F5668B"/>
    <w:multiLevelType w:val="multilevel"/>
    <w:tmpl w:val="7D444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1F4682"/>
    <w:multiLevelType w:val="multilevel"/>
    <w:tmpl w:val="719A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381E5A"/>
    <w:multiLevelType w:val="multilevel"/>
    <w:tmpl w:val="4532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7F72AB"/>
    <w:multiLevelType w:val="multilevel"/>
    <w:tmpl w:val="9ADC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4E1495"/>
    <w:multiLevelType w:val="multilevel"/>
    <w:tmpl w:val="8F3A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7500F6"/>
    <w:multiLevelType w:val="hybridMultilevel"/>
    <w:tmpl w:val="102837EA"/>
    <w:lvl w:ilvl="0" w:tplc="04190001">
      <w:start w:val="1"/>
      <w:numFmt w:val="bullet"/>
      <w:lvlText w:val=""/>
      <w:lvlJc w:val="left"/>
      <w:pPr>
        <w:ind w:left="-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</w:abstractNum>
  <w:abstractNum w:abstractNumId="21">
    <w:nsid w:val="697612D6"/>
    <w:multiLevelType w:val="hybridMultilevel"/>
    <w:tmpl w:val="831A0714"/>
    <w:lvl w:ilvl="0" w:tplc="E282575E">
      <w:start w:val="1"/>
      <w:numFmt w:val="bullet"/>
      <w:lvlText w:val="•"/>
      <w:lvlJc w:val="left"/>
      <w:pPr>
        <w:ind w:left="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DE00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ECD9B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6E20A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B0BAC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AC24E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0D5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DA76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00D3B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FD052F7"/>
    <w:multiLevelType w:val="multilevel"/>
    <w:tmpl w:val="4DEE2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6B6F14"/>
    <w:multiLevelType w:val="multilevel"/>
    <w:tmpl w:val="561E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D83D75"/>
    <w:multiLevelType w:val="multilevel"/>
    <w:tmpl w:val="04C6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074C10"/>
    <w:multiLevelType w:val="multilevel"/>
    <w:tmpl w:val="9C18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DF736E"/>
    <w:multiLevelType w:val="multilevel"/>
    <w:tmpl w:val="493A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A92DFE"/>
    <w:multiLevelType w:val="multilevel"/>
    <w:tmpl w:val="6CE2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606E01"/>
    <w:multiLevelType w:val="multilevel"/>
    <w:tmpl w:val="E370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1"/>
  </w:num>
  <w:num w:numId="3">
    <w:abstractNumId w:val="9"/>
  </w:num>
  <w:num w:numId="4">
    <w:abstractNumId w:val="16"/>
  </w:num>
  <w:num w:numId="5">
    <w:abstractNumId w:val="5"/>
  </w:num>
  <w:num w:numId="6">
    <w:abstractNumId w:val="27"/>
  </w:num>
  <w:num w:numId="7">
    <w:abstractNumId w:val="23"/>
  </w:num>
  <w:num w:numId="8">
    <w:abstractNumId w:val="26"/>
  </w:num>
  <w:num w:numId="9">
    <w:abstractNumId w:val="12"/>
  </w:num>
  <w:num w:numId="10">
    <w:abstractNumId w:val="18"/>
  </w:num>
  <w:num w:numId="11">
    <w:abstractNumId w:val="2"/>
  </w:num>
  <w:num w:numId="12">
    <w:abstractNumId w:val="7"/>
  </w:num>
  <w:num w:numId="13">
    <w:abstractNumId w:val="11"/>
  </w:num>
  <w:num w:numId="14">
    <w:abstractNumId w:val="0"/>
  </w:num>
  <w:num w:numId="15">
    <w:abstractNumId w:val="1"/>
  </w:num>
  <w:num w:numId="16">
    <w:abstractNumId w:val="24"/>
  </w:num>
  <w:num w:numId="17">
    <w:abstractNumId w:val="8"/>
  </w:num>
  <w:num w:numId="18">
    <w:abstractNumId w:val="28"/>
  </w:num>
  <w:num w:numId="19">
    <w:abstractNumId w:val="6"/>
  </w:num>
  <w:num w:numId="20">
    <w:abstractNumId w:val="15"/>
  </w:num>
  <w:num w:numId="21">
    <w:abstractNumId w:val="14"/>
  </w:num>
  <w:num w:numId="22">
    <w:abstractNumId w:val="13"/>
  </w:num>
  <w:num w:numId="23">
    <w:abstractNumId w:val="10"/>
  </w:num>
  <w:num w:numId="24">
    <w:abstractNumId w:val="17"/>
  </w:num>
  <w:num w:numId="25">
    <w:abstractNumId w:val="19"/>
  </w:num>
  <w:num w:numId="26">
    <w:abstractNumId w:val="20"/>
  </w:num>
  <w:num w:numId="27">
    <w:abstractNumId w:val="25"/>
  </w:num>
  <w:num w:numId="28">
    <w:abstractNumId w:val="22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F222F"/>
    <w:rsid w:val="006259DB"/>
    <w:rsid w:val="0095212E"/>
    <w:rsid w:val="009C48A4"/>
    <w:rsid w:val="00CE441B"/>
    <w:rsid w:val="00E55129"/>
    <w:rsid w:val="00EF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2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F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F222F"/>
  </w:style>
  <w:style w:type="paragraph" w:customStyle="1" w:styleId="c3">
    <w:name w:val="c3"/>
    <w:basedOn w:val="a"/>
    <w:rsid w:val="00EF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5212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E551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7950</Words>
  <Characters>45320</Characters>
  <Application>Microsoft Office Word</Application>
  <DocSecurity>0</DocSecurity>
  <Lines>377</Lines>
  <Paragraphs>106</Paragraphs>
  <ScaleCrop>false</ScaleCrop>
  <Company/>
  <LinksUpToDate>false</LinksUpToDate>
  <CharactersWithSpaces>53164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Пользоватль</dc:creator>
  <cp:keywords/>
  <dc:description/>
  <cp:lastModifiedBy>Пользоватль</cp:lastModifiedBy>
  <cp:revision>4</cp:revision>
  <dcterms:created xsi:type="dcterms:W3CDTF">2025-11-10T09:32:00Z</dcterms:created>
  <dcterms:modified xsi:type="dcterms:W3CDTF">2025-11-10T09:37:00Z</dcterms:modified>
</cp:coreProperties>
</file>