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73" w:rsidRPr="00495BC5" w:rsidRDefault="0001497C" w:rsidP="00EE2173">
      <w:pPr>
        <w:pStyle w:val="a3"/>
        <w:jc w:val="both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35" type="#_x0000_t161" style="position:absolute;left:0;text-align:left;margin-left:42.75pt;margin-top:-86.4pt;width:409.8pt;height:162.65pt;z-index:251669504" adj="5665" fillcolor="#06f" strokeweight="1.25pt">
            <v:shadow color="#868686"/>
            <v:textpath style="font-family:&quot;Impact&quot;;font-size:18pt;v-text-kern:t" trim="t" fitpath="t" xscale="f" string="&#10;ПОЧИТАЙ МНЕ СКАЗКУ, МАМА.        &#10;"/>
          </v:shape>
        </w:pict>
      </w:r>
      <w:r w:rsidR="00EE2173" w:rsidRPr="00495BC5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72576" behindDoc="0" locked="0" layoutInCell="1" allowOverlap="1" wp14:anchorId="2CC0EA85" wp14:editId="7FF1C8E1">
            <wp:simplePos x="0" y="0"/>
            <wp:positionH relativeFrom="column">
              <wp:posOffset>-3515995</wp:posOffset>
            </wp:positionH>
            <wp:positionV relativeFrom="paragraph">
              <wp:posOffset>-2230755</wp:posOffset>
            </wp:positionV>
            <wp:extent cx="2743835" cy="2395220"/>
            <wp:effectExtent l="19050" t="0" r="0" b="0"/>
            <wp:wrapNone/>
            <wp:docPr id="14" name="Рисунок 14" descr="48868e7351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48868e7351d1"/>
                    <pic:cNvPicPr>
                      <a:picLocks noChangeAspect="1" noChangeArrowheads="1" noCrop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35" cy="239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2173" w:rsidRPr="00495BC5" w:rsidRDefault="00EE2173" w:rsidP="00EE2173">
      <w:pPr>
        <w:pStyle w:val="a3"/>
        <w:jc w:val="both"/>
        <w:rPr>
          <w:sz w:val="36"/>
          <w:szCs w:val="36"/>
        </w:rPr>
      </w:pPr>
    </w:p>
    <w:p w:rsidR="00EE2173" w:rsidRPr="00495BC5" w:rsidRDefault="00EE2173" w:rsidP="00EE2173">
      <w:pPr>
        <w:pStyle w:val="a3"/>
        <w:jc w:val="both"/>
        <w:rPr>
          <w:sz w:val="36"/>
          <w:szCs w:val="36"/>
        </w:rPr>
      </w:pPr>
    </w:p>
    <w:p w:rsidR="00EE2173" w:rsidRPr="00495BC5" w:rsidRDefault="00EE2173" w:rsidP="00EE2173">
      <w:pPr>
        <w:pStyle w:val="a3"/>
        <w:jc w:val="both"/>
        <w:rPr>
          <w:sz w:val="36"/>
          <w:szCs w:val="36"/>
        </w:rPr>
      </w:pPr>
    </w:p>
    <w:p w:rsidR="006221D2" w:rsidRDefault="006221D2" w:rsidP="00EE2173">
      <w:pPr>
        <w:pStyle w:val="a3"/>
        <w:jc w:val="both"/>
        <w:rPr>
          <w:sz w:val="36"/>
          <w:szCs w:val="36"/>
        </w:rPr>
      </w:pPr>
    </w:p>
    <w:p w:rsidR="006221D2" w:rsidRPr="0001497C" w:rsidRDefault="006221D2" w:rsidP="006221D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497C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Всем известно, что древнейшим инструментом в воспитании и развитии ребенка является сказка.</w:t>
      </w:r>
    </w:p>
    <w:p w:rsidR="006221D2" w:rsidRPr="0001497C" w:rsidRDefault="006221D2" w:rsidP="006221D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497C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Ведь сказка не только развлекает, но и  ненавязчиво воспитывает. Она - универсальный учитель. Многие родители обращаются ко мне с вопросом:</w:t>
      </w:r>
    </w:p>
    <w:p w:rsidR="006221D2" w:rsidRPr="0001497C" w:rsidRDefault="006221D2" w:rsidP="006221D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49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- Зачем нужна сказка?</w:t>
      </w:r>
    </w:p>
    <w:p w:rsidR="006221D2" w:rsidRPr="0001497C" w:rsidRDefault="006221D2" w:rsidP="006221D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49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Они понимали, что нужна, а чем она  </w:t>
      </w:r>
      <w:proofErr w:type="gramStart"/>
      <w:r w:rsidRPr="0001497C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полезна  малышу оставалось</w:t>
      </w:r>
      <w:proofErr w:type="gramEnd"/>
      <w:r w:rsidRPr="000149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понятным. </w:t>
      </w:r>
    </w:p>
    <w:p w:rsidR="006221D2" w:rsidRPr="0001497C" w:rsidRDefault="006221D2" w:rsidP="006221D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49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 черпают из сказок множество познаний: первые представления о времени и пространстве, о связи человека с природой, с предметным миром, сказки позволяют ребенку увидеть добро и зло. Но в нашем случае мы обращаем еще особое внимание на роль сказок в развитии устной речи. </w:t>
      </w:r>
    </w:p>
    <w:p w:rsidR="006221D2" w:rsidRPr="0001497C" w:rsidRDefault="006221D2" w:rsidP="006221D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49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Развитие речи детей в значительной мере зависит от потребности в пользовании языком. У многих детей логопедической группы плохо развита связная речь, они с трудом рассказывают о событиях своей жизни, не могут пересказать литературное произведение. </w:t>
      </w:r>
    </w:p>
    <w:p w:rsidR="006221D2" w:rsidRPr="0001497C" w:rsidRDefault="006221D2" w:rsidP="006221D2">
      <w:pPr>
        <w:pStyle w:val="a3"/>
        <w:ind w:firstLine="708"/>
        <w:jc w:val="both"/>
        <w:rPr>
          <w:sz w:val="32"/>
          <w:szCs w:val="32"/>
        </w:rPr>
      </w:pPr>
      <w:r w:rsidRPr="0001497C">
        <w:rPr>
          <w:rFonts w:ascii="Times New Roman" w:eastAsia="Times New Roman" w:hAnsi="Times New Roman"/>
          <w:sz w:val="32"/>
          <w:szCs w:val="32"/>
          <w:lang w:eastAsia="ru-RU"/>
        </w:rPr>
        <w:t xml:space="preserve">Так вот сказка является одним из действенных и ярких средств, скрывающих огромные дидактические возможности в развитии речи. Конечно, тексты сказок расширяют словарный запас, помогают </w:t>
      </w:r>
      <w:proofErr w:type="gramStart"/>
      <w:r w:rsidRPr="0001497C">
        <w:rPr>
          <w:rFonts w:ascii="Times New Roman" w:eastAsia="Times New Roman" w:hAnsi="Times New Roman"/>
          <w:sz w:val="32"/>
          <w:szCs w:val="32"/>
          <w:lang w:eastAsia="ru-RU"/>
        </w:rPr>
        <w:t>верно</w:t>
      </w:r>
      <w:proofErr w:type="gramEnd"/>
      <w:r w:rsidRPr="0001497C">
        <w:rPr>
          <w:rFonts w:ascii="Times New Roman" w:eastAsia="Times New Roman" w:hAnsi="Times New Roman"/>
          <w:sz w:val="32"/>
          <w:szCs w:val="32"/>
          <w:lang w:eastAsia="ru-RU"/>
        </w:rPr>
        <w:t xml:space="preserve"> строить диалоги, влияют на развитие связной речи, но помимо всех этих, пусть и узловых, задач не менее важно сделать детскую речь эмоциональной, образной, яркой.</w:t>
      </w:r>
    </w:p>
    <w:p w:rsidR="00EE2173" w:rsidRPr="0001497C" w:rsidRDefault="00EE2173" w:rsidP="00EE2173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01497C">
        <w:rPr>
          <w:rFonts w:ascii="Times New Roman" w:hAnsi="Times New Roman"/>
          <w:sz w:val="32"/>
          <w:szCs w:val="32"/>
        </w:rPr>
        <w:t>Учеными установлено, что ребенок, которому систематически читают, накапливает богатый словарный запас, так как слышит больше слов. Читая вместе с мамой, малыш не только узнает что-то новое, но и активно развивает воображение и память, а порой усваивает важные жизненные уроки. А как вы6ирать полезные и интересные книги для малышей разного возраста?</w:t>
      </w:r>
    </w:p>
    <w:p w:rsidR="00EE2173" w:rsidRPr="0001497C" w:rsidRDefault="00EE2173" w:rsidP="00EE2173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01497C" w:rsidRDefault="0001497C" w:rsidP="00EE217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1497C" w:rsidRDefault="0001497C" w:rsidP="00EE217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1497C" w:rsidRDefault="0001497C" w:rsidP="00EE217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EE2173" w:rsidRPr="0001497C" w:rsidRDefault="00EE2173" w:rsidP="00EE217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01497C">
        <w:rPr>
          <w:rFonts w:ascii="Times New Roman" w:hAnsi="Times New Roman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5406A5FB" wp14:editId="1E1A791C">
            <wp:simplePos x="0" y="0"/>
            <wp:positionH relativeFrom="column">
              <wp:posOffset>-546735</wp:posOffset>
            </wp:positionH>
            <wp:positionV relativeFrom="paragraph">
              <wp:posOffset>57150</wp:posOffset>
            </wp:positionV>
            <wp:extent cx="7560945" cy="5307965"/>
            <wp:effectExtent l="19050" t="0" r="1905" b="0"/>
            <wp:wrapNone/>
            <wp:docPr id="6" name="Рисунок 6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530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497C">
        <w:rPr>
          <w:rFonts w:ascii="Times New Roman" w:hAnsi="Times New Roman"/>
          <w:b/>
          <w:sz w:val="32"/>
          <w:szCs w:val="32"/>
        </w:rPr>
        <w:t>Легкость и прочность</w:t>
      </w:r>
    </w:p>
    <w:p w:rsidR="00EE2173" w:rsidRPr="0001497C" w:rsidRDefault="00EE2173" w:rsidP="00EE2173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01497C">
        <w:rPr>
          <w:rFonts w:ascii="Times New Roman" w:hAnsi="Times New Roman"/>
          <w:sz w:val="32"/>
          <w:szCs w:val="32"/>
        </w:rPr>
        <w:t>Хорошая книжка для маленьких имеет некоторые особенности.</w:t>
      </w:r>
    </w:p>
    <w:p w:rsidR="00EE2173" w:rsidRPr="0001497C" w:rsidRDefault="00EE2173" w:rsidP="00EE2173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01497C">
        <w:rPr>
          <w:rFonts w:ascii="Times New Roman" w:hAnsi="Times New Roman"/>
          <w:sz w:val="32"/>
          <w:szCs w:val="32"/>
        </w:rPr>
        <w:t>Она лёгкая — у малыша должно хватать сил на то, чтобы в любой момент достать книгу с полки.</w:t>
      </w:r>
    </w:p>
    <w:p w:rsidR="00EE2173" w:rsidRPr="0001497C" w:rsidRDefault="00EE2173" w:rsidP="00EE2173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01497C">
        <w:rPr>
          <w:rFonts w:ascii="Times New Roman" w:hAnsi="Times New Roman"/>
          <w:sz w:val="32"/>
          <w:szCs w:val="32"/>
        </w:rPr>
        <w:t>Прочность ей обеспечивает обычный или ламинированный картон. Размер книжки небольшой ребёнок должен иметь возможность «играть» с ней самостоятельно.</w:t>
      </w:r>
    </w:p>
    <w:p w:rsidR="00EE2173" w:rsidRPr="0001497C" w:rsidRDefault="00EE2173" w:rsidP="00EE2173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01497C">
        <w:rPr>
          <w:rFonts w:ascii="Times New Roman" w:hAnsi="Times New Roman"/>
          <w:sz w:val="32"/>
          <w:szCs w:val="32"/>
        </w:rPr>
        <w:t>В книге крупные, яркие картинки и немного мелких отвлекающих деталей. Печатный текст — только крупный, фразы — чёткие и лаконичные. Если   страница    представляет   собой    яркую    картинку,   текст   должен располагаться на светлом фоне.</w:t>
      </w:r>
    </w:p>
    <w:p w:rsidR="00EE2173" w:rsidRPr="0001497C" w:rsidRDefault="006221D2" w:rsidP="00495BC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01497C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75648" behindDoc="0" locked="0" layoutInCell="1" allowOverlap="1" wp14:anchorId="78A4E25D" wp14:editId="688CF6A7">
            <wp:simplePos x="0" y="0"/>
            <wp:positionH relativeFrom="column">
              <wp:posOffset>-444500</wp:posOffset>
            </wp:positionH>
            <wp:positionV relativeFrom="paragraph">
              <wp:posOffset>266783</wp:posOffset>
            </wp:positionV>
            <wp:extent cx="2030730" cy="2030730"/>
            <wp:effectExtent l="0" t="0" r="0" b="0"/>
            <wp:wrapNone/>
            <wp:docPr id="17" name="Рисунок 17" descr="4b41e393be536651fdb106eb488a2d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4b41e393be536651fdb106eb488a2df6"/>
                    <pic:cNvPicPr>
                      <a:picLocks noChangeAspect="1" noChangeArrowheads="1" noCrop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497C"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7456" behindDoc="0" locked="0" layoutInCell="1" allowOverlap="1" wp14:anchorId="02DF6207" wp14:editId="4EC05599">
            <wp:simplePos x="0" y="0"/>
            <wp:positionH relativeFrom="column">
              <wp:posOffset>2907030</wp:posOffset>
            </wp:positionH>
            <wp:positionV relativeFrom="paragraph">
              <wp:posOffset>761365</wp:posOffset>
            </wp:positionV>
            <wp:extent cx="915670" cy="974725"/>
            <wp:effectExtent l="0" t="0" r="0" b="0"/>
            <wp:wrapNone/>
            <wp:docPr id="9" name="Рисунок 9" descr="jaba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aba_02"/>
                    <pic:cNvPicPr>
                      <a:picLocks noChangeAspect="1" noChangeArrowheads="1" noCrop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2173" w:rsidRPr="0001497C"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8480" behindDoc="0" locked="0" layoutInCell="1" allowOverlap="1" wp14:anchorId="43A0AB1F" wp14:editId="05D19B42">
            <wp:simplePos x="0" y="0"/>
            <wp:positionH relativeFrom="column">
              <wp:posOffset>4554855</wp:posOffset>
            </wp:positionH>
            <wp:positionV relativeFrom="paragraph">
              <wp:posOffset>652780</wp:posOffset>
            </wp:positionV>
            <wp:extent cx="2109470" cy="1184275"/>
            <wp:effectExtent l="0" t="0" r="0" b="0"/>
            <wp:wrapTopAndBottom/>
            <wp:docPr id="10" name="Рисунок 10" descr="84f1111cce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84f1111cce87"/>
                    <pic:cNvPicPr>
                      <a:picLocks noChangeAspect="1" noChangeArrowheads="1" noCrop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118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2173" w:rsidRPr="0001497C"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 wp14:anchorId="553DE208" wp14:editId="42152971">
            <wp:simplePos x="0" y="0"/>
            <wp:positionH relativeFrom="column">
              <wp:posOffset>-554355</wp:posOffset>
            </wp:positionH>
            <wp:positionV relativeFrom="paragraph">
              <wp:posOffset>-1273175</wp:posOffset>
            </wp:positionV>
            <wp:extent cx="7759700" cy="10796905"/>
            <wp:effectExtent l="19050" t="0" r="0" b="0"/>
            <wp:wrapNone/>
            <wp:docPr id="5" name="Рисунок 5" descr="foneb_golybkuch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neb_golybkuchobl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0" cy="1079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2173" w:rsidRPr="0001497C">
        <w:rPr>
          <w:rFonts w:ascii="Times New Roman" w:hAnsi="Times New Roman"/>
          <w:sz w:val="32"/>
          <w:szCs w:val="32"/>
        </w:rPr>
        <w:t xml:space="preserve">Обратите   внимание   на   наличие   гигиенического   сертификата (обычно указывается  на  последней  странице)                              </w:t>
      </w:r>
      <w:r w:rsidR="00EE2173" w:rsidRPr="0001497C"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1" locked="0" layoutInCell="1" allowOverlap="1" wp14:anchorId="40E3BA67" wp14:editId="7B72DFE6">
            <wp:simplePos x="0" y="0"/>
            <wp:positionH relativeFrom="column">
              <wp:posOffset>-650240</wp:posOffset>
            </wp:positionH>
            <wp:positionV relativeFrom="paragraph">
              <wp:posOffset>-1066165</wp:posOffset>
            </wp:positionV>
            <wp:extent cx="7684135" cy="10795635"/>
            <wp:effectExtent l="19050" t="0" r="0" b="0"/>
            <wp:wrapNone/>
            <wp:docPr id="7" name="Рисунок 7" descr="foneb_golybkuch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neb_golybkuchobl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4135" cy="1079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5BC5" w:rsidRPr="0001497C">
        <w:rPr>
          <w:rFonts w:ascii="Times New Roman" w:hAnsi="Times New Roman"/>
          <w:sz w:val="32"/>
          <w:szCs w:val="32"/>
        </w:rPr>
        <w:t xml:space="preserve">    </w:t>
      </w:r>
      <w:r w:rsidR="00EE2173" w:rsidRPr="0001497C">
        <w:rPr>
          <w:rFonts w:ascii="Times New Roman" w:hAnsi="Times New Roman"/>
          <w:b/>
          <w:sz w:val="32"/>
          <w:szCs w:val="32"/>
        </w:rPr>
        <w:t>Всему своё время</w:t>
      </w:r>
    </w:p>
    <w:p w:rsidR="00EE2173" w:rsidRPr="0001497C" w:rsidRDefault="00EE2173" w:rsidP="00EE2173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01497C"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01047CA2" wp14:editId="242E12EB">
            <wp:simplePos x="0" y="0"/>
            <wp:positionH relativeFrom="column">
              <wp:posOffset>2211705</wp:posOffset>
            </wp:positionH>
            <wp:positionV relativeFrom="paragraph">
              <wp:posOffset>275590</wp:posOffset>
            </wp:positionV>
            <wp:extent cx="7578725" cy="10795635"/>
            <wp:effectExtent l="19050" t="0" r="3175" b="0"/>
            <wp:wrapNone/>
            <wp:docPr id="3" name="Рисунок 3" descr="foneb_golybkuch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neb_golybkuchobl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725" cy="1079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497C">
        <w:rPr>
          <w:rFonts w:ascii="Times New Roman" w:hAnsi="Times New Roman"/>
          <w:sz w:val="32"/>
          <w:szCs w:val="32"/>
        </w:rPr>
        <w:t>Самым маленьким нужны книжки для рассматривания предметов, животных, растений и т.п. На странице 80 % площади должна занимать картинка. Подписи состоят максимум из двух-трех слов. Малыш пока не представляет, как обращаться с новой «игрушкой» — все может ограничиться облизыванием и бессмысленным перевертыванием страничек. Но если вы рассматриваете книжку вместе и при этом проговариваете текст, то скоро заметите, что кроха легко узнает знакомые предметы и даже пытается по-своему их называть.</w:t>
      </w:r>
    </w:p>
    <w:p w:rsidR="00EE2173" w:rsidRPr="0001497C" w:rsidRDefault="00EE2173" w:rsidP="00EE2173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01497C">
        <w:rPr>
          <w:rFonts w:ascii="Times New Roman" w:hAnsi="Times New Roman"/>
          <w:sz w:val="32"/>
          <w:szCs w:val="32"/>
        </w:rPr>
        <w:t xml:space="preserve">Примерно с года (а при желании и раньше) можно начать читать ребенку стихи и коротенькие сказки. В этом возрасте знакомство с веселыми </w:t>
      </w:r>
      <w:proofErr w:type="spellStart"/>
      <w:r w:rsidRPr="0001497C">
        <w:rPr>
          <w:rFonts w:ascii="Times New Roman" w:hAnsi="Times New Roman"/>
          <w:sz w:val="32"/>
          <w:szCs w:val="32"/>
        </w:rPr>
        <w:t>потешками</w:t>
      </w:r>
      <w:proofErr w:type="spellEnd"/>
      <w:r w:rsidRPr="0001497C">
        <w:rPr>
          <w:rFonts w:ascii="Times New Roman" w:hAnsi="Times New Roman"/>
          <w:sz w:val="32"/>
          <w:szCs w:val="32"/>
        </w:rPr>
        <w:t xml:space="preserve">, хорошо сопровождать яркими характерными жестами. Примерно к двум годам, когда у ребенка появляется интерес к буквам, — приобретите азбуку. Стоит помнить, что узнавание букв и чтение — вещи разные. Сейчас читаете вы, а ребенок активно слушает. Не стоит форсировать события. Многим детям нравятся книжки-игрушки всевозможные пищалки, книжки в форме животных, насекомых и т.д. Они привлекательны для ребенка, но не стоит ими увлекаться книги, </w:t>
      </w:r>
      <w:r w:rsidRPr="0001497C">
        <w:rPr>
          <w:rFonts w:ascii="Times New Roman" w:hAnsi="Times New Roman"/>
          <w:sz w:val="32"/>
          <w:szCs w:val="32"/>
        </w:rPr>
        <w:lastRenderedPageBreak/>
        <w:t>прежде всего, предназначены для чтения — это малышу важно усвоить. Постепенно сводите количество книг-игрушек к минимуму.</w:t>
      </w:r>
    </w:p>
    <w:p w:rsidR="00EE2173" w:rsidRPr="0001497C" w:rsidRDefault="006221D2" w:rsidP="00EE2173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01497C"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8720" behindDoc="0" locked="0" layoutInCell="1" allowOverlap="1" wp14:anchorId="16988077" wp14:editId="738511F5">
            <wp:simplePos x="0" y="0"/>
            <wp:positionH relativeFrom="column">
              <wp:posOffset>3937746</wp:posOffset>
            </wp:positionH>
            <wp:positionV relativeFrom="paragraph">
              <wp:posOffset>1246505</wp:posOffset>
            </wp:positionV>
            <wp:extent cx="1024255" cy="557530"/>
            <wp:effectExtent l="0" t="0" r="0" b="0"/>
            <wp:wrapNone/>
            <wp:docPr id="20" name="Рисунок 20" descr="41823f5579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41823f5579cf"/>
                    <pic:cNvPicPr>
                      <a:picLocks noChangeAspect="1" noChangeArrowheads="1" noCrop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55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2173" w:rsidRPr="0001497C"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4624" behindDoc="1" locked="0" layoutInCell="1" allowOverlap="1" wp14:anchorId="530ED974" wp14:editId="7BB91985">
            <wp:simplePos x="0" y="0"/>
            <wp:positionH relativeFrom="column">
              <wp:posOffset>-3100070</wp:posOffset>
            </wp:positionH>
            <wp:positionV relativeFrom="paragraph">
              <wp:posOffset>-228600</wp:posOffset>
            </wp:positionV>
            <wp:extent cx="7755890" cy="10795635"/>
            <wp:effectExtent l="19050" t="0" r="0" b="0"/>
            <wp:wrapNone/>
            <wp:docPr id="16" name="Рисунок 16" descr="foneb_golybkuch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oneb_golybkuchobl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5890" cy="1079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2173" w:rsidRPr="0001497C"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0528" behindDoc="1" locked="0" layoutInCell="1" allowOverlap="1" wp14:anchorId="0714F01E" wp14:editId="494C587C">
            <wp:simplePos x="0" y="0"/>
            <wp:positionH relativeFrom="column">
              <wp:posOffset>-650240</wp:posOffset>
            </wp:positionH>
            <wp:positionV relativeFrom="paragraph">
              <wp:posOffset>1023620</wp:posOffset>
            </wp:positionV>
            <wp:extent cx="2030730" cy="2030730"/>
            <wp:effectExtent l="19050" t="0" r="0" b="0"/>
            <wp:wrapNone/>
            <wp:docPr id="12" name="Рисунок 12" descr="4b41e393be536651fdb106eb488a2d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4b41e393be536651fdb106eb488a2df6"/>
                    <pic:cNvPicPr>
                      <a:picLocks noChangeAspect="1" noChangeArrowheads="1" noCrop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2173" w:rsidRPr="0001497C">
        <w:rPr>
          <w:rFonts w:ascii="Times New Roman" w:hAnsi="Times New Roman"/>
          <w:sz w:val="32"/>
          <w:szCs w:val="32"/>
        </w:rPr>
        <w:t>Три года — возраст почемучек — оптимальное время для покупки детских иллюстрированных энциклопедий. Количество незнакомых слов в них не должно превышать 10—15 процентов, иначе книга может показаться ребенку скучной. Читая вместе с вами, малыш получает ответы на интересующие его вопросы и при этом учится работать с новой информацией</w:t>
      </w:r>
      <w:r w:rsidR="00495BC5" w:rsidRPr="0001497C">
        <w:rPr>
          <w:rFonts w:ascii="Times New Roman" w:hAnsi="Times New Roman"/>
          <w:sz w:val="32"/>
          <w:szCs w:val="32"/>
        </w:rPr>
        <w:t>.</w:t>
      </w:r>
    </w:p>
    <w:p w:rsidR="00EE2173" w:rsidRPr="0001497C" w:rsidRDefault="00EE2173" w:rsidP="00EE2173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EE2173" w:rsidRPr="0001497C" w:rsidRDefault="00EE2173" w:rsidP="00EE2173">
      <w:pPr>
        <w:pStyle w:val="a3"/>
        <w:rPr>
          <w:rFonts w:ascii="Times New Roman" w:hAnsi="Times New Roman"/>
          <w:sz w:val="32"/>
          <w:szCs w:val="32"/>
        </w:rPr>
      </w:pPr>
      <w:r w:rsidRPr="0001497C"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10EB5F9F" wp14:editId="30C010AF">
            <wp:simplePos x="0" y="0"/>
            <wp:positionH relativeFrom="column">
              <wp:posOffset>1880235</wp:posOffset>
            </wp:positionH>
            <wp:positionV relativeFrom="paragraph">
              <wp:posOffset>-323215</wp:posOffset>
            </wp:positionV>
            <wp:extent cx="7578725" cy="10864850"/>
            <wp:effectExtent l="19050" t="0" r="3175" b="0"/>
            <wp:wrapNone/>
            <wp:docPr id="4" name="Рисунок 4" descr="foneb_golybkuch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neb_golybkuchobl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725" cy="1086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5BC5" w:rsidRPr="0001497C">
        <w:rPr>
          <w:rFonts w:ascii="Times New Roman" w:hAnsi="Times New Roman"/>
          <w:noProof/>
          <w:sz w:val="32"/>
          <w:szCs w:val="32"/>
          <w:lang w:eastAsia="ru-RU"/>
        </w:rPr>
        <w:t xml:space="preserve"> </w:t>
      </w:r>
    </w:p>
    <w:p w:rsidR="00EE2173" w:rsidRPr="0001497C" w:rsidRDefault="00EE2173" w:rsidP="00EE2173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01497C">
        <w:rPr>
          <w:rFonts w:ascii="Times New Roman" w:hAnsi="Times New Roman"/>
          <w:sz w:val="32"/>
          <w:szCs w:val="32"/>
        </w:rPr>
        <w:t>Если у родителей есть большое желание, начинать читать ребёнку можно с самого рождения. Новорожденный не может понять смысла прочитанного, но прекрасно различает интонации, ритм и к тому же, воспринимает эмоциональное состояние взрослого во время чтения. Так что если мама читает с удовольствием, а не по обязанности, то у ребенка уже на эмоциональном уровне начинает формироваться положительное отношение к занятию чтением.</w:t>
      </w:r>
    </w:p>
    <w:p w:rsidR="00EE2173" w:rsidRPr="0001497C" w:rsidRDefault="00EE2173" w:rsidP="00EE2173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01497C"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1" locked="0" layoutInCell="1" allowOverlap="1" wp14:anchorId="534CCCB6" wp14:editId="4456325E">
            <wp:simplePos x="0" y="0"/>
            <wp:positionH relativeFrom="column">
              <wp:posOffset>-586740</wp:posOffset>
            </wp:positionH>
            <wp:positionV relativeFrom="paragraph">
              <wp:posOffset>1670050</wp:posOffset>
            </wp:positionV>
            <wp:extent cx="7560945" cy="5307965"/>
            <wp:effectExtent l="19050" t="0" r="1905" b="0"/>
            <wp:wrapNone/>
            <wp:docPr id="8" name="Рисунок 8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530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497C">
        <w:rPr>
          <w:rFonts w:ascii="Times New Roman" w:hAnsi="Times New Roman"/>
          <w:sz w:val="32"/>
          <w:szCs w:val="32"/>
        </w:rPr>
        <w:t xml:space="preserve">Простейшие книжки можно делать самостоятельно, вместе с детьми вырезать, рисовать, сочинять простенькие тексты о жизни ребёнка. Это развивает творческие способности, позволяет малышу осознать, что все, о чем говорится в книгах, имеет отношение к реальной жизни и формирует бережное, глубоко личностное отношение к книге вообще. Если у вас возникают сомнения по поводу содержания книги, уберите ее подальше. Больше доверяйте своей родительской интуиции. Чем старше ребенок, тем многограннее становится круг его чтения. Задача родителей — постараться расширить детский кругозор, подбирая разнообразные книги. А чтобы малыш учился ориентироваться в мире печатного слова, отправляйтесь в книжный магазин вместе. Даже когда ребёнок научится читать сам, не прекращайте практику совместного чтения. Взрослый может читать гораздо более эмоционально, создавая у ребёнка живые представления о </w:t>
      </w:r>
      <w:proofErr w:type="gramStart"/>
      <w:r w:rsidRPr="0001497C">
        <w:rPr>
          <w:rFonts w:ascii="Times New Roman" w:hAnsi="Times New Roman"/>
          <w:sz w:val="32"/>
          <w:szCs w:val="32"/>
        </w:rPr>
        <w:t>написанном</w:t>
      </w:r>
      <w:proofErr w:type="gramEnd"/>
      <w:r w:rsidRPr="0001497C">
        <w:rPr>
          <w:rFonts w:ascii="Times New Roman" w:hAnsi="Times New Roman"/>
          <w:sz w:val="32"/>
          <w:szCs w:val="32"/>
        </w:rPr>
        <w:t>, и к тому же должен объяснять малышу непонятные моменты и общий смысл. А главное — такое чтение очень сплачивает.</w:t>
      </w:r>
    </w:p>
    <w:p w:rsidR="00B7689C" w:rsidRPr="0001497C" w:rsidRDefault="00B7689C">
      <w:pPr>
        <w:rPr>
          <w:rFonts w:ascii="Times New Roman" w:hAnsi="Times New Roman" w:cs="Times New Roman"/>
          <w:sz w:val="32"/>
          <w:szCs w:val="32"/>
        </w:rPr>
      </w:pPr>
    </w:p>
    <w:p w:rsidR="0001497C" w:rsidRDefault="0001497C" w:rsidP="006221D2">
      <w:pPr>
        <w:pStyle w:val="a4"/>
        <w:spacing w:after="240" w:afterAutospacing="0"/>
        <w:jc w:val="center"/>
        <w:rPr>
          <w:b/>
          <w:bCs/>
          <w:sz w:val="32"/>
          <w:szCs w:val="32"/>
        </w:rPr>
      </w:pPr>
    </w:p>
    <w:p w:rsidR="006221D2" w:rsidRPr="0001497C" w:rsidRDefault="006221D2" w:rsidP="006221D2">
      <w:pPr>
        <w:pStyle w:val="a4"/>
        <w:spacing w:after="240" w:afterAutospacing="0"/>
        <w:jc w:val="center"/>
        <w:rPr>
          <w:b/>
          <w:bCs/>
          <w:sz w:val="32"/>
          <w:szCs w:val="32"/>
        </w:rPr>
      </w:pPr>
      <w:r w:rsidRPr="0001497C">
        <w:rPr>
          <w:b/>
          <w:bCs/>
          <w:sz w:val="32"/>
          <w:szCs w:val="32"/>
        </w:rPr>
        <w:lastRenderedPageBreak/>
        <w:t xml:space="preserve">Игры со сказками </w:t>
      </w:r>
    </w:p>
    <w:p w:rsidR="006221D2" w:rsidRPr="0001497C" w:rsidRDefault="006221D2" w:rsidP="006221D2">
      <w:pPr>
        <w:pStyle w:val="a4"/>
        <w:spacing w:after="240" w:afterAutospacing="0"/>
        <w:ind w:firstLine="708"/>
        <w:rPr>
          <w:b/>
          <w:bCs/>
          <w:sz w:val="32"/>
          <w:szCs w:val="32"/>
        </w:rPr>
      </w:pPr>
      <w:r w:rsidRPr="0001497C">
        <w:rPr>
          <w:b/>
          <w:bCs/>
          <w:sz w:val="32"/>
          <w:szCs w:val="32"/>
        </w:rPr>
        <w:t xml:space="preserve">В </w:t>
      </w:r>
      <w:r w:rsidRPr="0001497C">
        <w:rPr>
          <w:sz w:val="32"/>
          <w:szCs w:val="32"/>
        </w:rPr>
        <w:t xml:space="preserve">домашних условиях в таких играх  могут участвовать все члены семьи.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Все участники поочередно бросают друг другу мяч и называют первое слово или слог задуманной сказки. Тот, кто поймал мяч, отгадывает и произносит полное название. </w:t>
      </w:r>
    </w:p>
    <w:p w:rsidR="006221D2" w:rsidRPr="0001497C" w:rsidRDefault="006221D2" w:rsidP="006221D2">
      <w:pPr>
        <w:pStyle w:val="a4"/>
        <w:spacing w:after="240" w:afterAutospacing="0"/>
        <w:rPr>
          <w:sz w:val="32"/>
          <w:szCs w:val="32"/>
        </w:rPr>
      </w:pPr>
      <w:r w:rsidRPr="0001497C">
        <w:rPr>
          <w:sz w:val="32"/>
          <w:szCs w:val="32"/>
        </w:rPr>
        <w:t xml:space="preserve">Гуси...                                       Конек... </w:t>
      </w:r>
      <w:r w:rsidRPr="0001497C">
        <w:rPr>
          <w:sz w:val="32"/>
          <w:szCs w:val="32"/>
        </w:rPr>
        <w:br/>
        <w:t xml:space="preserve">Крошечка...                               Мороз... </w:t>
      </w:r>
      <w:r w:rsidRPr="0001497C">
        <w:rPr>
          <w:sz w:val="32"/>
          <w:szCs w:val="32"/>
        </w:rPr>
        <w:br/>
        <w:t>Аленький</w:t>
      </w:r>
      <w:proofErr w:type="gramStart"/>
      <w:r w:rsidRPr="0001497C">
        <w:rPr>
          <w:sz w:val="32"/>
          <w:szCs w:val="32"/>
        </w:rPr>
        <w:t xml:space="preserve">..                                 </w:t>
      </w:r>
      <w:proofErr w:type="gramEnd"/>
      <w:r w:rsidRPr="0001497C">
        <w:rPr>
          <w:sz w:val="32"/>
          <w:szCs w:val="32"/>
        </w:rPr>
        <w:t xml:space="preserve">Красная... </w:t>
      </w:r>
      <w:r w:rsidRPr="0001497C">
        <w:rPr>
          <w:sz w:val="32"/>
          <w:szCs w:val="32"/>
        </w:rPr>
        <w:br/>
        <w:t xml:space="preserve">Доктор...                                   Цветик... </w:t>
      </w:r>
      <w:r w:rsidRPr="0001497C">
        <w:rPr>
          <w:sz w:val="32"/>
          <w:szCs w:val="32"/>
        </w:rPr>
        <w:br/>
      </w:r>
      <w:proofErr w:type="spellStart"/>
      <w:r w:rsidRPr="0001497C">
        <w:rPr>
          <w:sz w:val="32"/>
          <w:szCs w:val="32"/>
        </w:rPr>
        <w:t>Заюшкина</w:t>
      </w:r>
      <w:proofErr w:type="spellEnd"/>
      <w:r w:rsidRPr="0001497C">
        <w:rPr>
          <w:sz w:val="32"/>
          <w:szCs w:val="32"/>
        </w:rPr>
        <w:t xml:space="preserve">...                              Бременские... </w:t>
      </w:r>
    </w:p>
    <w:p w:rsidR="006221D2" w:rsidRPr="0001497C" w:rsidRDefault="006221D2" w:rsidP="006221D2">
      <w:pPr>
        <w:pStyle w:val="a4"/>
        <w:spacing w:after="240" w:afterAutospacing="0"/>
        <w:rPr>
          <w:b/>
          <w:sz w:val="32"/>
          <w:szCs w:val="32"/>
        </w:rPr>
      </w:pPr>
      <w:r w:rsidRPr="0001497C">
        <w:rPr>
          <w:b/>
          <w:bCs/>
          <w:iCs/>
          <w:sz w:val="32"/>
          <w:szCs w:val="32"/>
        </w:rPr>
        <w:t xml:space="preserve">                                Что лишнее? </w:t>
      </w:r>
    </w:p>
    <w:p w:rsidR="006221D2" w:rsidRPr="0001497C" w:rsidRDefault="006221D2" w:rsidP="006221D2">
      <w:pPr>
        <w:pStyle w:val="a4"/>
        <w:pBdr>
          <w:bottom w:val="single" w:sz="4" w:space="1" w:color="auto"/>
        </w:pBdr>
        <w:rPr>
          <w:sz w:val="32"/>
          <w:szCs w:val="32"/>
        </w:rPr>
      </w:pPr>
      <w:r w:rsidRPr="0001497C">
        <w:rPr>
          <w:sz w:val="32"/>
          <w:szCs w:val="32"/>
        </w:rPr>
        <w:t>Один из игроков называет несколько слов, которые встречаются в загаданной сказке, но одно из них не относится к этой сказке</w:t>
      </w:r>
      <w:proofErr w:type="gramStart"/>
      <w:r w:rsidRPr="0001497C">
        <w:rPr>
          <w:sz w:val="32"/>
          <w:szCs w:val="32"/>
        </w:rPr>
        <w:t>.</w:t>
      </w:r>
      <w:proofErr w:type="gramEnd"/>
      <w:r w:rsidRPr="0001497C">
        <w:rPr>
          <w:sz w:val="32"/>
          <w:szCs w:val="32"/>
        </w:rPr>
        <w:t xml:space="preserve"> </w:t>
      </w:r>
      <w:proofErr w:type="gramStart"/>
      <w:r w:rsidRPr="0001497C">
        <w:rPr>
          <w:sz w:val="32"/>
          <w:szCs w:val="32"/>
        </w:rPr>
        <w:t>д</w:t>
      </w:r>
      <w:proofErr w:type="gramEnd"/>
      <w:r w:rsidRPr="0001497C">
        <w:rPr>
          <w:sz w:val="32"/>
          <w:szCs w:val="32"/>
        </w:rPr>
        <w:t xml:space="preserve">ругие игроки угадывают сказку и называют лишнее слово. </w:t>
      </w:r>
      <w:r w:rsidRPr="0001497C">
        <w:rPr>
          <w:sz w:val="32"/>
          <w:szCs w:val="32"/>
        </w:rPr>
        <w:br/>
        <w:t xml:space="preserve">Лиса, заяц, избушка, </w:t>
      </w:r>
      <w:r w:rsidRPr="0001497C">
        <w:rPr>
          <w:i/>
          <w:iCs/>
          <w:sz w:val="32"/>
          <w:szCs w:val="32"/>
        </w:rPr>
        <w:t xml:space="preserve">дворец, </w:t>
      </w:r>
      <w:r w:rsidRPr="0001497C">
        <w:rPr>
          <w:sz w:val="32"/>
          <w:szCs w:val="32"/>
        </w:rPr>
        <w:t>собака, петух (сказка «Лиса и заяц»)</w:t>
      </w:r>
      <w:proofErr w:type="gramStart"/>
      <w:r w:rsidRPr="0001497C">
        <w:rPr>
          <w:sz w:val="32"/>
          <w:szCs w:val="32"/>
        </w:rPr>
        <w:t>.</w:t>
      </w:r>
      <w:proofErr w:type="gramEnd"/>
      <w:r w:rsidRPr="0001497C">
        <w:rPr>
          <w:sz w:val="32"/>
          <w:szCs w:val="32"/>
        </w:rPr>
        <w:t xml:space="preserve"> </w:t>
      </w:r>
      <w:r w:rsidRPr="0001497C">
        <w:rPr>
          <w:sz w:val="32"/>
          <w:szCs w:val="32"/>
        </w:rPr>
        <w:br/>
      </w:r>
      <w:proofErr w:type="gramStart"/>
      <w:r w:rsidRPr="0001497C">
        <w:rPr>
          <w:sz w:val="32"/>
          <w:szCs w:val="32"/>
        </w:rPr>
        <w:t>д</w:t>
      </w:r>
      <w:proofErr w:type="gramEnd"/>
      <w:r w:rsidRPr="0001497C">
        <w:rPr>
          <w:sz w:val="32"/>
          <w:szCs w:val="32"/>
        </w:rPr>
        <w:t xml:space="preserve">ел, бабка. внучка, репка. </w:t>
      </w:r>
      <w:r w:rsidRPr="0001497C">
        <w:rPr>
          <w:i/>
          <w:iCs/>
          <w:sz w:val="32"/>
          <w:szCs w:val="32"/>
        </w:rPr>
        <w:t xml:space="preserve">огурец </w:t>
      </w:r>
      <w:r w:rsidRPr="0001497C">
        <w:rPr>
          <w:sz w:val="32"/>
          <w:szCs w:val="32"/>
        </w:rPr>
        <w:t xml:space="preserve">(сказка «Репка»). </w:t>
      </w:r>
      <w:r w:rsidRPr="0001497C">
        <w:rPr>
          <w:sz w:val="32"/>
          <w:szCs w:val="32"/>
        </w:rPr>
        <w:br/>
        <w:t xml:space="preserve">Машенька, </w:t>
      </w:r>
      <w:r w:rsidRPr="0001497C">
        <w:rPr>
          <w:i/>
          <w:iCs/>
          <w:sz w:val="32"/>
          <w:szCs w:val="32"/>
        </w:rPr>
        <w:t xml:space="preserve">утки, </w:t>
      </w:r>
      <w:r w:rsidRPr="0001497C">
        <w:rPr>
          <w:sz w:val="32"/>
          <w:szCs w:val="32"/>
        </w:rPr>
        <w:t xml:space="preserve">Ванюша, Баба-яга, гуси-лебеди (сказка «Гуси-лебеди»). </w:t>
      </w:r>
      <w:r w:rsidRPr="0001497C">
        <w:rPr>
          <w:sz w:val="32"/>
          <w:szCs w:val="32"/>
        </w:rPr>
        <w:br/>
        <w:t xml:space="preserve">Емеля, старик, щука, сыновья, лебедь, Марья </w:t>
      </w:r>
      <w:proofErr w:type="gramStart"/>
      <w:r w:rsidRPr="0001497C">
        <w:rPr>
          <w:sz w:val="32"/>
          <w:szCs w:val="32"/>
        </w:rPr>
        <w:t>-ц</w:t>
      </w:r>
      <w:proofErr w:type="gramEnd"/>
      <w:r w:rsidRPr="0001497C">
        <w:rPr>
          <w:sz w:val="32"/>
          <w:szCs w:val="32"/>
        </w:rPr>
        <w:t>аревна (сказка «</w:t>
      </w:r>
      <w:proofErr w:type="spellStart"/>
      <w:r w:rsidRPr="0001497C">
        <w:rPr>
          <w:sz w:val="32"/>
          <w:szCs w:val="32"/>
        </w:rPr>
        <w:t>По-шучьему</w:t>
      </w:r>
      <w:proofErr w:type="spellEnd"/>
      <w:r w:rsidRPr="0001497C">
        <w:rPr>
          <w:sz w:val="32"/>
          <w:szCs w:val="32"/>
        </w:rPr>
        <w:t xml:space="preserve"> велению» ). </w:t>
      </w:r>
      <w:r w:rsidRPr="0001497C">
        <w:rPr>
          <w:sz w:val="32"/>
          <w:szCs w:val="32"/>
        </w:rPr>
        <w:br/>
        <w:t xml:space="preserve">Старик, рыбка, старуха, </w:t>
      </w:r>
      <w:proofErr w:type="gramStart"/>
      <w:r w:rsidRPr="0001497C">
        <w:rPr>
          <w:i/>
          <w:iCs/>
          <w:sz w:val="32"/>
          <w:szCs w:val="32"/>
        </w:rPr>
        <w:t>стирал</w:t>
      </w:r>
      <w:proofErr w:type="gramEnd"/>
      <w:r w:rsidRPr="0001497C">
        <w:rPr>
          <w:i/>
          <w:iCs/>
          <w:sz w:val="32"/>
          <w:szCs w:val="32"/>
        </w:rPr>
        <w:t xml:space="preserve"> клал машина, </w:t>
      </w:r>
      <w:r w:rsidRPr="0001497C">
        <w:rPr>
          <w:sz w:val="32"/>
          <w:szCs w:val="32"/>
        </w:rPr>
        <w:t xml:space="preserve">корыто («Сказка о рыбаке и рыбке»). </w:t>
      </w:r>
      <w:r w:rsidRPr="0001497C">
        <w:rPr>
          <w:sz w:val="32"/>
          <w:szCs w:val="32"/>
        </w:rPr>
        <w:br/>
      </w:r>
      <w:r w:rsidRPr="0001497C">
        <w:rPr>
          <w:b/>
          <w:bCs/>
          <w:iCs/>
          <w:sz w:val="32"/>
          <w:szCs w:val="32"/>
        </w:rPr>
        <w:t xml:space="preserve">                               Сказочная чепуха</w:t>
      </w:r>
      <w:proofErr w:type="gramStart"/>
      <w:r w:rsidRPr="0001497C">
        <w:rPr>
          <w:b/>
          <w:bCs/>
          <w:i/>
          <w:iCs/>
          <w:sz w:val="32"/>
          <w:szCs w:val="32"/>
        </w:rPr>
        <w:t xml:space="preserve"> </w:t>
      </w:r>
      <w:r w:rsidRPr="0001497C">
        <w:rPr>
          <w:b/>
          <w:bCs/>
          <w:i/>
          <w:iCs/>
          <w:sz w:val="32"/>
          <w:szCs w:val="32"/>
        </w:rPr>
        <w:br/>
      </w:r>
      <w:r w:rsidRPr="0001497C">
        <w:rPr>
          <w:sz w:val="32"/>
          <w:szCs w:val="32"/>
        </w:rPr>
        <w:t xml:space="preserve">           Э</w:t>
      </w:r>
      <w:proofErr w:type="gramEnd"/>
      <w:r w:rsidRPr="0001497C">
        <w:rPr>
          <w:sz w:val="32"/>
          <w:szCs w:val="32"/>
        </w:rPr>
        <w:t xml:space="preserve">та игра объединяет всех участников, развивает чувство юмора и у взрослых и у детей, дает заряд радости, помогает разрядить напряжение, переключиться с монотонного дела. За содержательную основу игры берется небольшая по объему сказка и придумывается ее игровая модификация. Интереснее разыгрывать сказки, действия в которых повторяются неоднократно: </w:t>
      </w:r>
      <w:r w:rsidRPr="0001497C">
        <w:rPr>
          <w:sz w:val="32"/>
          <w:szCs w:val="32"/>
        </w:rPr>
        <w:br/>
        <w:t xml:space="preserve">«Репка», «Теремок», «Лиса </w:t>
      </w:r>
      <w:r w:rsidRPr="0001497C">
        <w:rPr>
          <w:i/>
          <w:iCs/>
          <w:sz w:val="32"/>
          <w:szCs w:val="32"/>
        </w:rPr>
        <w:t xml:space="preserve">и </w:t>
      </w:r>
      <w:r w:rsidRPr="0001497C">
        <w:rPr>
          <w:sz w:val="32"/>
          <w:szCs w:val="32"/>
        </w:rPr>
        <w:t xml:space="preserve">заяц». Между участниками распределяются роли, за каждым закрепляется дежурная фраза, которую он произносит всякий раз по ходу сказки после названия его персонажа. </w:t>
      </w:r>
      <w:r w:rsidRPr="0001497C">
        <w:rPr>
          <w:sz w:val="32"/>
          <w:szCs w:val="32"/>
        </w:rPr>
        <w:br/>
        <w:t xml:space="preserve">Например: для сказки &lt;Репка&gt; примерный набор дежурных фраз </w:t>
      </w:r>
      <w:r w:rsidRPr="0001497C">
        <w:rPr>
          <w:sz w:val="32"/>
          <w:szCs w:val="32"/>
        </w:rPr>
        <w:lastRenderedPageBreak/>
        <w:t xml:space="preserve">для ее персонажей может быть таким: </w:t>
      </w:r>
      <w:r w:rsidRPr="0001497C">
        <w:rPr>
          <w:sz w:val="32"/>
          <w:szCs w:val="32"/>
        </w:rPr>
        <w:br/>
        <w:t>Репка — «</w:t>
      </w:r>
      <w:proofErr w:type="spellStart"/>
      <w:r w:rsidRPr="0001497C">
        <w:rPr>
          <w:sz w:val="32"/>
          <w:szCs w:val="32"/>
        </w:rPr>
        <w:t>Вау</w:t>
      </w:r>
      <w:proofErr w:type="spellEnd"/>
      <w:r w:rsidRPr="0001497C">
        <w:rPr>
          <w:sz w:val="32"/>
          <w:szCs w:val="32"/>
        </w:rPr>
        <w:t xml:space="preserve">!» </w:t>
      </w:r>
      <w:r w:rsidRPr="0001497C">
        <w:rPr>
          <w:sz w:val="32"/>
          <w:szCs w:val="32"/>
        </w:rPr>
        <w:br/>
        <w:t xml:space="preserve">дед — «Я вам покажу!» </w:t>
      </w:r>
      <w:r w:rsidRPr="0001497C">
        <w:rPr>
          <w:sz w:val="32"/>
          <w:szCs w:val="32"/>
        </w:rPr>
        <w:br/>
        <w:t xml:space="preserve">Бабка — «Чтоб тебя...» </w:t>
      </w:r>
      <w:r w:rsidRPr="0001497C">
        <w:rPr>
          <w:sz w:val="32"/>
          <w:szCs w:val="32"/>
        </w:rPr>
        <w:br/>
        <w:t xml:space="preserve">Внучка — «Прикольно». </w:t>
      </w:r>
      <w:r w:rsidRPr="0001497C">
        <w:rPr>
          <w:sz w:val="32"/>
          <w:szCs w:val="32"/>
        </w:rPr>
        <w:br/>
        <w:t xml:space="preserve">Жучка — «Сейчас спою». </w:t>
      </w:r>
      <w:r w:rsidRPr="0001497C">
        <w:rPr>
          <w:sz w:val="32"/>
          <w:szCs w:val="32"/>
        </w:rPr>
        <w:br/>
        <w:t>Кошка — «</w:t>
      </w:r>
      <w:proofErr w:type="spellStart"/>
      <w:r w:rsidRPr="0001497C">
        <w:rPr>
          <w:sz w:val="32"/>
          <w:szCs w:val="32"/>
        </w:rPr>
        <w:t>Бубль</w:t>
      </w:r>
      <w:proofErr w:type="spellEnd"/>
      <w:r w:rsidRPr="0001497C">
        <w:rPr>
          <w:sz w:val="32"/>
          <w:szCs w:val="32"/>
        </w:rPr>
        <w:t xml:space="preserve"> гумм». </w:t>
      </w:r>
      <w:r w:rsidRPr="0001497C">
        <w:rPr>
          <w:sz w:val="32"/>
          <w:szCs w:val="32"/>
        </w:rPr>
        <w:br/>
        <w:t xml:space="preserve">Мышка — «Выходи, подлый трус!». </w:t>
      </w:r>
      <w:r w:rsidRPr="0001497C">
        <w:rPr>
          <w:sz w:val="32"/>
          <w:szCs w:val="32"/>
        </w:rPr>
        <w:br/>
        <w:t xml:space="preserve">Посадил дед (...) репку (...). Выросла репка (...) большая-пребольшая. </w:t>
      </w:r>
      <w:r w:rsidRPr="0001497C">
        <w:rPr>
          <w:sz w:val="32"/>
          <w:szCs w:val="32"/>
        </w:rPr>
        <w:br/>
        <w:t>Стал дед (...) репку (...) тянуть: тянет-потяне</w:t>
      </w:r>
      <w:proofErr w:type="gramStart"/>
      <w:r w:rsidRPr="0001497C">
        <w:rPr>
          <w:sz w:val="32"/>
          <w:szCs w:val="32"/>
        </w:rPr>
        <w:t>т-</w:t>
      </w:r>
      <w:proofErr w:type="gramEnd"/>
      <w:r w:rsidRPr="0001497C">
        <w:rPr>
          <w:sz w:val="32"/>
          <w:szCs w:val="32"/>
        </w:rPr>
        <w:t xml:space="preserve"> вытянуть не может. </w:t>
      </w:r>
      <w:r w:rsidRPr="0001497C">
        <w:rPr>
          <w:sz w:val="32"/>
          <w:szCs w:val="32"/>
        </w:rPr>
        <w:br/>
        <w:t xml:space="preserve">Позвал дед (...) бабку (...). Бабка (...) за дедку (,..). дедка (...) за репку (...) — </w:t>
      </w:r>
      <w:proofErr w:type="gramStart"/>
      <w:r w:rsidRPr="0001497C">
        <w:rPr>
          <w:sz w:val="32"/>
          <w:szCs w:val="32"/>
        </w:rPr>
        <w:t>тянут-потянут</w:t>
      </w:r>
      <w:proofErr w:type="gramEnd"/>
      <w:r w:rsidRPr="0001497C">
        <w:rPr>
          <w:sz w:val="32"/>
          <w:szCs w:val="32"/>
        </w:rPr>
        <w:t xml:space="preserve"> — вытянуть не могут. </w:t>
      </w:r>
      <w:r w:rsidRPr="0001497C">
        <w:rPr>
          <w:sz w:val="32"/>
          <w:szCs w:val="32"/>
        </w:rPr>
        <w:br/>
      </w:r>
      <w:proofErr w:type="gramStart"/>
      <w:r w:rsidRPr="0001497C">
        <w:rPr>
          <w:sz w:val="32"/>
          <w:szCs w:val="32"/>
        </w:rPr>
        <w:t>Позвала бабка (...) внучку...).</w:t>
      </w:r>
      <w:proofErr w:type="gramEnd"/>
      <w:r w:rsidRPr="0001497C">
        <w:rPr>
          <w:sz w:val="32"/>
          <w:szCs w:val="32"/>
        </w:rPr>
        <w:t xml:space="preserve"> Внучка (...) за бабку (...). бабка (...) за дедку (...), ледка (...) за репку (...) </w:t>
      </w:r>
      <w:proofErr w:type="gramStart"/>
      <w:r w:rsidRPr="0001497C">
        <w:rPr>
          <w:sz w:val="32"/>
          <w:szCs w:val="32"/>
        </w:rPr>
        <w:t>тянут-потянут</w:t>
      </w:r>
      <w:proofErr w:type="gramEnd"/>
      <w:r w:rsidRPr="0001497C">
        <w:rPr>
          <w:sz w:val="32"/>
          <w:szCs w:val="32"/>
        </w:rPr>
        <w:t xml:space="preserve"> — вытянуть не могут. </w:t>
      </w:r>
      <w:r w:rsidRPr="0001497C">
        <w:rPr>
          <w:sz w:val="32"/>
          <w:szCs w:val="32"/>
        </w:rPr>
        <w:br/>
        <w:t xml:space="preserve">Кликнула внучка (...) Жучку (...). Жучка (...) за внучку .... внучка (...) за бабку (...). бабка (...) за дедку (...). дедка (...) за репку (...) — тянут-потянут — вытянуть не </w:t>
      </w:r>
      <w:proofErr w:type="gramStart"/>
      <w:r w:rsidRPr="0001497C">
        <w:rPr>
          <w:sz w:val="32"/>
          <w:szCs w:val="32"/>
        </w:rPr>
        <w:t>могут</w:t>
      </w:r>
      <w:proofErr w:type="gramEnd"/>
      <w:r w:rsidRPr="0001497C">
        <w:rPr>
          <w:sz w:val="32"/>
          <w:szCs w:val="32"/>
        </w:rPr>
        <w:t xml:space="preserve"> Позвала Жучка (...) кошку (...). Кошка за Жучку (...), Жучка (...) за внучку (...). Внучка</w:t>
      </w:r>
      <w:r w:rsidRPr="0001497C">
        <w:rPr>
          <w:b/>
          <w:bCs/>
          <w:sz w:val="32"/>
          <w:szCs w:val="32"/>
        </w:rPr>
        <w:t xml:space="preserve"> </w:t>
      </w:r>
      <w:r w:rsidRPr="0001497C">
        <w:rPr>
          <w:sz w:val="32"/>
          <w:szCs w:val="32"/>
        </w:rPr>
        <w:t xml:space="preserve">за бабку (...), бабка ( за дедку (...), дедка (...)за репку(...)_тянут-потянут—вы тянуть не могут. </w:t>
      </w:r>
      <w:r w:rsidRPr="0001497C">
        <w:rPr>
          <w:sz w:val="32"/>
          <w:szCs w:val="32"/>
        </w:rPr>
        <w:br/>
        <w:t>Кликнула кошка (...) мышку (...). Мышка (...) за кошку..). кошка (...) за Жучку (...), Жучка (...) за внучку (...), внучк</w:t>
      </w:r>
      <w:proofErr w:type="gramStart"/>
      <w:r w:rsidRPr="0001497C">
        <w:rPr>
          <w:sz w:val="32"/>
          <w:szCs w:val="32"/>
        </w:rPr>
        <w:t>а(</w:t>
      </w:r>
      <w:proofErr w:type="gramEnd"/>
      <w:r w:rsidRPr="0001497C">
        <w:rPr>
          <w:sz w:val="32"/>
          <w:szCs w:val="32"/>
        </w:rPr>
        <w:t xml:space="preserve">...)за бабку(...). бабка(...) за дедку (...), дедка (...) за репку (...) — тянут-потянут — вытянули репку (...)! </w:t>
      </w:r>
      <w:r w:rsidRPr="0001497C">
        <w:rPr>
          <w:sz w:val="32"/>
          <w:szCs w:val="32"/>
        </w:rPr>
        <w:br/>
      </w:r>
      <w:r w:rsidRPr="0001497C">
        <w:rPr>
          <w:b/>
          <w:bCs/>
          <w:sz w:val="32"/>
          <w:szCs w:val="32"/>
        </w:rPr>
        <w:br/>
      </w:r>
    </w:p>
    <w:p w:rsidR="006221D2" w:rsidRPr="0001497C" w:rsidRDefault="006221D2" w:rsidP="006221D2">
      <w:pPr>
        <w:pStyle w:val="a4"/>
        <w:ind w:firstLine="708"/>
        <w:rPr>
          <w:b/>
          <w:bCs/>
          <w:i/>
          <w:iCs/>
          <w:sz w:val="32"/>
          <w:szCs w:val="32"/>
        </w:rPr>
      </w:pPr>
    </w:p>
    <w:p w:rsidR="00495BC5" w:rsidRDefault="00495BC5">
      <w:pPr>
        <w:rPr>
          <w:rFonts w:ascii="Times New Roman" w:hAnsi="Times New Roman" w:cs="Times New Roman"/>
        </w:rPr>
      </w:pPr>
    </w:p>
    <w:p w:rsidR="00495BC5" w:rsidRDefault="00495BC5">
      <w:pPr>
        <w:rPr>
          <w:rFonts w:ascii="Times New Roman" w:hAnsi="Times New Roman" w:cs="Times New Roman"/>
        </w:rPr>
      </w:pPr>
    </w:p>
    <w:p w:rsidR="00495BC5" w:rsidRDefault="00495BC5">
      <w:pPr>
        <w:rPr>
          <w:rFonts w:ascii="Times New Roman" w:hAnsi="Times New Roman" w:cs="Times New Roman"/>
        </w:rPr>
      </w:pPr>
    </w:p>
    <w:p w:rsidR="00495BC5" w:rsidRDefault="00495BC5">
      <w:pPr>
        <w:rPr>
          <w:rFonts w:ascii="Times New Roman" w:hAnsi="Times New Roman" w:cs="Times New Roman"/>
        </w:rPr>
      </w:pPr>
    </w:p>
    <w:p w:rsidR="00495BC5" w:rsidRDefault="00495BC5">
      <w:pPr>
        <w:rPr>
          <w:rFonts w:ascii="Times New Roman" w:hAnsi="Times New Roman" w:cs="Times New Roman"/>
        </w:rPr>
      </w:pPr>
    </w:p>
    <w:p w:rsidR="00495BC5" w:rsidRPr="00EE2173" w:rsidRDefault="00495BC5">
      <w:pPr>
        <w:rPr>
          <w:rFonts w:ascii="Times New Roman" w:hAnsi="Times New Roman" w:cs="Times New Roman"/>
        </w:rPr>
      </w:pPr>
    </w:p>
    <w:sectPr w:rsidR="00495BC5" w:rsidRPr="00EE2173" w:rsidSect="00B76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2173"/>
    <w:rsid w:val="0001497C"/>
    <w:rsid w:val="00495BC5"/>
    <w:rsid w:val="006221D2"/>
    <w:rsid w:val="00B7689C"/>
    <w:rsid w:val="00EE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17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622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8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4</cp:revision>
  <dcterms:created xsi:type="dcterms:W3CDTF">2012-03-10T14:57:00Z</dcterms:created>
  <dcterms:modified xsi:type="dcterms:W3CDTF">2014-01-23T13:32:00Z</dcterms:modified>
</cp:coreProperties>
</file>