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08" w:rsidRDefault="00B96EA0" w:rsidP="00B96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831A5C" w:rsidRDefault="00831A5C" w:rsidP="00831A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Логопедического практикума с педагогами </w:t>
      </w:r>
    </w:p>
    <w:p w:rsidR="00B96EA0" w:rsidRDefault="00B96EA0" w:rsidP="00B96E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«Формируем правильную речь детей</w:t>
      </w:r>
      <w:r w:rsidR="007B4C9F">
        <w:rPr>
          <w:rFonts w:ascii="Times New Roman" w:hAnsi="Times New Roman" w:cs="Times New Roman"/>
          <w:sz w:val="28"/>
          <w:szCs w:val="28"/>
        </w:rPr>
        <w:t xml:space="preserve"> в игре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96EA0" w:rsidRDefault="00831A5C" w:rsidP="00B96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педагогов</w:t>
      </w:r>
      <w:r w:rsidR="00B96EA0">
        <w:rPr>
          <w:rFonts w:ascii="Times New Roman" w:hAnsi="Times New Roman" w:cs="Times New Roman"/>
          <w:sz w:val="28"/>
          <w:szCs w:val="28"/>
        </w:rPr>
        <w:t xml:space="preserve"> с играми и упражнениями, направленными </w:t>
      </w:r>
      <w:r w:rsidR="007B4C9F">
        <w:rPr>
          <w:rFonts w:ascii="Times New Roman" w:hAnsi="Times New Roman" w:cs="Times New Roman"/>
          <w:sz w:val="28"/>
          <w:szCs w:val="28"/>
        </w:rPr>
        <w:t>на развитие</w:t>
      </w:r>
      <w:r w:rsidR="00E549F8">
        <w:rPr>
          <w:rFonts w:ascii="Times New Roman" w:hAnsi="Times New Roman" w:cs="Times New Roman"/>
          <w:sz w:val="28"/>
          <w:szCs w:val="28"/>
        </w:rPr>
        <w:t xml:space="preserve"> </w:t>
      </w:r>
      <w:r w:rsidR="00B96EA0">
        <w:rPr>
          <w:rFonts w:ascii="Times New Roman" w:hAnsi="Times New Roman" w:cs="Times New Roman"/>
          <w:sz w:val="28"/>
          <w:szCs w:val="28"/>
        </w:rPr>
        <w:t xml:space="preserve"> фонематического слуха и зрительного восприятия</w:t>
      </w:r>
      <w:r w:rsidR="00E549F8">
        <w:rPr>
          <w:rFonts w:ascii="Times New Roman" w:hAnsi="Times New Roman" w:cs="Times New Roman"/>
          <w:sz w:val="28"/>
          <w:szCs w:val="28"/>
        </w:rPr>
        <w:t xml:space="preserve">, способствующие формированию правильной речи детей с общим недоразвитием речи. </w:t>
      </w:r>
      <w:r w:rsidR="007B4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9F" w:rsidRDefault="00831A5C" w:rsidP="00B96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помочь понять педагогам</w:t>
      </w:r>
      <w:r w:rsidR="007B4C9F">
        <w:rPr>
          <w:rFonts w:ascii="Times New Roman" w:hAnsi="Times New Roman" w:cs="Times New Roman"/>
          <w:sz w:val="28"/>
          <w:szCs w:val="28"/>
        </w:rPr>
        <w:t xml:space="preserve">, что игры и упражнения развивают фонематический слух и предупреждают появление дисграфических ошибок при обучении грамоте, способствуют развитию правильной речи. </w:t>
      </w:r>
    </w:p>
    <w:p w:rsidR="007B4C9F" w:rsidRDefault="007B4C9F" w:rsidP="00B96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на практике, как в игровой форме можно закрепить знания детей по развитию фонематического слуха и зрительного восприятия. </w:t>
      </w:r>
    </w:p>
    <w:p w:rsidR="007B4C9F" w:rsidRDefault="00831A5C" w:rsidP="00B96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логопедического практикума: учитель-логопед и педагоги</w:t>
      </w:r>
      <w:r w:rsidR="00E549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9F8" w:rsidRDefault="00831A5C" w:rsidP="00B96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логопедического практикума</w:t>
      </w:r>
      <w:r w:rsidR="00E549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49F8" w:rsidRDefault="00831A5C" w:rsidP="00B96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1.Презентация материала</w:t>
      </w:r>
      <w:r w:rsidR="00E549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9F8" w:rsidRDefault="00831A5C" w:rsidP="00B96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2.Игровой тренинг с педагогами</w:t>
      </w:r>
      <w:r w:rsidR="00E549F8">
        <w:rPr>
          <w:rFonts w:ascii="Times New Roman" w:hAnsi="Times New Roman" w:cs="Times New Roman"/>
          <w:sz w:val="28"/>
          <w:szCs w:val="28"/>
        </w:rPr>
        <w:t>.</w:t>
      </w:r>
    </w:p>
    <w:p w:rsidR="00E549F8" w:rsidRDefault="00E549F8" w:rsidP="00B96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3.Проект решения. </w:t>
      </w:r>
    </w:p>
    <w:p w:rsidR="00E549F8" w:rsidRDefault="00831A5C" w:rsidP="00E549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логопедического практикума</w:t>
      </w:r>
      <w:r w:rsidR="00E549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9F8" w:rsidRDefault="00A02482" w:rsidP="00A02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49F8">
        <w:rPr>
          <w:rFonts w:ascii="Times New Roman" w:hAnsi="Times New Roman" w:cs="Times New Roman"/>
          <w:sz w:val="28"/>
          <w:szCs w:val="28"/>
        </w:rPr>
        <w:t>«Чем богаче и правильнее речь ребёнка, тем легче ему высказывать свои мысли</w:t>
      </w:r>
      <w:r w:rsidR="004B551B">
        <w:rPr>
          <w:rFonts w:ascii="Times New Roman" w:hAnsi="Times New Roman" w:cs="Times New Roman"/>
          <w:sz w:val="28"/>
          <w:szCs w:val="28"/>
        </w:rPr>
        <w:t xml:space="preserve">. Полноценнее будут его взаимоотношения с детьми и взрослыми. </w:t>
      </w:r>
    </w:p>
    <w:p w:rsidR="004B551B" w:rsidRDefault="004B551B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должно быть развивающим, обогащать ребёнка знаниями. </w:t>
      </w:r>
    </w:p>
    <w:p w:rsidR="004B551B" w:rsidRDefault="004B551B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Несформированность фонематического слуха и зрительного восприятия у детей с общим недоразвитие речи отрицательно сказывается на формирование и развитие речи. Препятствует овладению знаниями. Этому необходимо обучать в форме игры. </w:t>
      </w:r>
    </w:p>
    <w:p w:rsidR="004B551B" w:rsidRDefault="004B551B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 является</w:t>
      </w:r>
      <w:r w:rsidR="00D026A0">
        <w:rPr>
          <w:rFonts w:ascii="Times New Roman" w:hAnsi="Times New Roman" w:cs="Times New Roman"/>
          <w:sz w:val="28"/>
          <w:szCs w:val="28"/>
        </w:rPr>
        <w:t xml:space="preserve"> как раз способом обучения правильной  речи детей, способствует развитию зрительного восприятия и фонематического слуха. </w:t>
      </w:r>
    </w:p>
    <w:p w:rsidR="00D026A0" w:rsidRDefault="00D026A0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Зрительное восприятие является важным условием умственного  развития ребёнка, оно тесно связано с мышлением, памятью, представлениями, речью. 80% окружающей информации ребёнок получает через зрение. </w:t>
      </w:r>
    </w:p>
    <w:p w:rsidR="00D026A0" w:rsidRDefault="00D026A0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Зрительное восприятие детей с общим недоразвитием речи предметов окружающего мира, имеет специфическую особенность: </w:t>
      </w:r>
    </w:p>
    <w:p w:rsidR="00D026A0" w:rsidRDefault="00D026A0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°Дети затрудняются по отдельно взятой</w:t>
      </w:r>
      <w:r w:rsidR="004C269C">
        <w:rPr>
          <w:rFonts w:ascii="Times New Roman" w:hAnsi="Times New Roman" w:cs="Times New Roman"/>
          <w:sz w:val="28"/>
          <w:szCs w:val="28"/>
        </w:rPr>
        <w:t xml:space="preserve"> части предмета назвать целый предмет. </w:t>
      </w:r>
    </w:p>
    <w:p w:rsidR="004C269C" w:rsidRDefault="004C269C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°Не узнают предметы с недостающими деталями. </w:t>
      </w:r>
    </w:p>
    <w:p w:rsidR="004C269C" w:rsidRDefault="004C269C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Недостаточность зрительной памяти отрицательно влияет на: </w:t>
      </w:r>
    </w:p>
    <w:p w:rsidR="004C269C" w:rsidRDefault="004C269C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зрительного образа</w:t>
      </w:r>
    </w:p>
    <w:p w:rsidR="004C269C" w:rsidRDefault="004C269C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2.Пространственное расположение элементов букв</w:t>
      </w:r>
    </w:p>
    <w:p w:rsidR="004C269C" w:rsidRDefault="004C269C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правильной траектории движений при выполнении графического элемента</w:t>
      </w:r>
    </w:p>
    <w:p w:rsidR="004C269C" w:rsidRDefault="004C269C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следует необходимость развития зрительной памяти. </w:t>
      </w:r>
    </w:p>
    <w:p w:rsidR="004C269C" w:rsidRDefault="004C269C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Недоразвитие процессов зрительного восприятия и зрительной памяти в дошкольном возрасте задерживает переход на следующий возрастной этап. </w:t>
      </w:r>
    </w:p>
    <w:p w:rsidR="004C269C" w:rsidRDefault="004C269C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дальнейшем это может привести к нарушениям чтения и письма, при которых наблюдаются трудности усвоения зрительного образа букв, их замены, смешения в процессе чтения и письма. </w:t>
      </w:r>
    </w:p>
    <w:p w:rsidR="004C269C" w:rsidRDefault="0038437D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в коррекционной работе, которые мы используем: </w:t>
      </w:r>
    </w:p>
    <w:p w:rsidR="0038437D" w:rsidRDefault="0038437D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1.Развитие восприятия формы, цвета, размера и величины предмета или буквы.</w:t>
      </w:r>
    </w:p>
    <w:p w:rsidR="0038437D" w:rsidRDefault="0038437D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2.Развитие запоминания формы, цвета, количества элементов в букве, количество букв в слове. </w:t>
      </w:r>
    </w:p>
    <w:p w:rsidR="0038437D" w:rsidRDefault="0038437D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этом направлении: </w:t>
      </w:r>
    </w:p>
    <w:p w:rsidR="0038437D" w:rsidRDefault="0038437D" w:rsidP="00384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узнавание предметов по их контурам.</w:t>
      </w:r>
    </w:p>
    <w:p w:rsidR="0038437D" w:rsidRDefault="0038437D" w:rsidP="00384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Называние недорисованных предметов.</w:t>
      </w:r>
    </w:p>
    <w:p w:rsidR="0038437D" w:rsidRDefault="0038437D" w:rsidP="00384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«Запомни картинки». Ребёнку даётся для запоминания 4-5 картинок, а затем он их находит среди других  10 картинок. </w:t>
      </w:r>
    </w:p>
    <w:p w:rsidR="0038437D" w:rsidRDefault="00816DCD" w:rsidP="00384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Разложить предметы (буквы) в первоначальной последовательности. </w:t>
      </w:r>
    </w:p>
    <w:p w:rsidR="00816DCD" w:rsidRDefault="00816DCD" w:rsidP="00384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«Чего не стало?», «Что изменилось?». </w:t>
      </w:r>
    </w:p>
    <w:p w:rsidR="00816DCD" w:rsidRDefault="00816DCD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зрительных образов букв: </w:t>
      </w:r>
    </w:p>
    <w:p w:rsidR="00816DCD" w:rsidRDefault="00816DCD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°Найди букву среди других букв</w:t>
      </w:r>
    </w:p>
    <w:p w:rsidR="00816DCD" w:rsidRDefault="00816DCD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°Конструирование букв из элементов</w:t>
      </w:r>
    </w:p>
    <w:p w:rsidR="00816DCD" w:rsidRDefault="00816DCD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°Сравни одни и те же буквы, но написанные разным шрифтом. </w:t>
      </w:r>
    </w:p>
    <w:p w:rsidR="00816DCD" w:rsidRDefault="00816DCD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Фонематический слух. К чему же приводит его нарушение? </w:t>
      </w:r>
    </w:p>
    <w:p w:rsidR="00816DCD" w:rsidRDefault="00816DCD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Дефекты произношения звуков приводят к возникновению ошибок в письменной речи, поскольку влияют на формирование фонематического слуха.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Его нарушение приводит к тому, что ребёнок не воспринимает на слух близкие по звучанию или сходные по артикуляции звуки речи: р-л,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ш-с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ч-щ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ц-с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т-ть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….) </w:t>
      </w:r>
      <w:proofErr w:type="gramEnd"/>
    </w:p>
    <w:p w:rsidR="00816DCD" w:rsidRDefault="00816DCD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ребёнка не пополняется теми словами, в состав которых входят</w:t>
      </w:r>
      <w:r w:rsidR="00473DFB">
        <w:rPr>
          <w:rFonts w:ascii="Times New Roman" w:hAnsi="Times New Roman" w:cs="Times New Roman"/>
          <w:sz w:val="28"/>
          <w:szCs w:val="28"/>
        </w:rPr>
        <w:t xml:space="preserve"> трудноразличимые звуки. Словарный запас ребёнка начинает значительно отставать от возрастной нормы. </w:t>
      </w:r>
    </w:p>
    <w:p w:rsidR="00473DFB" w:rsidRDefault="00473DFB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так необходимо играть с ребёнком в различные игры. </w:t>
      </w:r>
    </w:p>
    <w:p w:rsidR="00473DFB" w:rsidRDefault="00473DFB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позволяет естественно, тонко и ненавязчиво устранять речевые недостатки; даёт возможность многократно повторять с детьми логопедические упражнения. </w:t>
      </w:r>
    </w:p>
    <w:p w:rsidR="00473DFB" w:rsidRDefault="00473DFB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формируется и развивается правильная речь. </w:t>
      </w:r>
    </w:p>
    <w:p w:rsidR="00473DFB" w:rsidRDefault="00473DFB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уверена, что только в сотрудничестве и сотворчестве можно добиться хороших результатов. Систематическая работа по сотрудничеству с родителями </w:t>
      </w:r>
      <w:r w:rsidR="00AE4F39">
        <w:rPr>
          <w:rFonts w:ascii="Times New Roman" w:hAnsi="Times New Roman" w:cs="Times New Roman"/>
          <w:sz w:val="28"/>
          <w:szCs w:val="28"/>
        </w:rPr>
        <w:t xml:space="preserve">и педагогами </w:t>
      </w:r>
      <w:r>
        <w:rPr>
          <w:rFonts w:ascii="Times New Roman" w:hAnsi="Times New Roman" w:cs="Times New Roman"/>
          <w:sz w:val="28"/>
          <w:szCs w:val="28"/>
        </w:rPr>
        <w:t xml:space="preserve">помогает добиваться успехов в работе. </w:t>
      </w:r>
    </w:p>
    <w:p w:rsidR="00473DFB" w:rsidRDefault="00473DFB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логопедическом кабинете имеются пособия и книги</w:t>
      </w:r>
      <w:r w:rsidR="00A02482">
        <w:rPr>
          <w:rFonts w:ascii="Times New Roman" w:hAnsi="Times New Roman" w:cs="Times New Roman"/>
          <w:sz w:val="28"/>
          <w:szCs w:val="28"/>
        </w:rPr>
        <w:t xml:space="preserve"> для работы с детьми. </w:t>
      </w:r>
    </w:p>
    <w:p w:rsidR="00A02482" w:rsidRDefault="00A02482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Регулярная работа с ребёнком предупреждает появление у него многих школьных проблем.</w:t>
      </w:r>
      <w:r w:rsidR="00AE4F39">
        <w:rPr>
          <w:rFonts w:ascii="Times New Roman" w:hAnsi="Times New Roman" w:cs="Times New Roman"/>
          <w:sz w:val="28"/>
          <w:szCs w:val="28"/>
        </w:rPr>
        <w:t xml:space="preserve"> Уважаемые педагоги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02482" w:rsidRDefault="00A02482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союзе с учителем-логопедом Ваш</w:t>
      </w:r>
      <w:r w:rsidR="00AE4F3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AE4F39">
        <w:rPr>
          <w:rFonts w:ascii="Times New Roman" w:hAnsi="Times New Roman" w:cs="Times New Roman"/>
          <w:sz w:val="28"/>
          <w:szCs w:val="28"/>
        </w:rPr>
        <w:t>воспитанники</w:t>
      </w:r>
      <w:proofErr w:type="gramEnd"/>
      <w:r w:rsidR="00AE4F39">
        <w:rPr>
          <w:rFonts w:ascii="Times New Roman" w:hAnsi="Times New Roman" w:cs="Times New Roman"/>
          <w:sz w:val="28"/>
          <w:szCs w:val="28"/>
        </w:rPr>
        <w:t xml:space="preserve"> достигну</w:t>
      </w:r>
      <w:r>
        <w:rPr>
          <w:rFonts w:ascii="Times New Roman" w:hAnsi="Times New Roman" w:cs="Times New Roman"/>
          <w:sz w:val="28"/>
          <w:szCs w:val="28"/>
        </w:rPr>
        <w:t xml:space="preserve">т отличных результатов! </w:t>
      </w:r>
      <w:r w:rsidR="00AE4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Успехов нам всем! </w:t>
      </w:r>
    </w:p>
    <w:p w:rsidR="00B83CC4" w:rsidRDefault="00A02482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Игровой тренинг.</w:t>
      </w:r>
      <w:r w:rsidR="00AE4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3.Проект решения:</w:t>
      </w:r>
      <w:r w:rsidR="00B83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482" w:rsidRDefault="00B83CC4" w:rsidP="008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02482">
        <w:rPr>
          <w:rFonts w:ascii="Times New Roman" w:hAnsi="Times New Roman" w:cs="Times New Roman"/>
          <w:sz w:val="28"/>
          <w:szCs w:val="28"/>
        </w:rPr>
        <w:t>екоменд</w:t>
      </w:r>
      <w:r>
        <w:rPr>
          <w:rFonts w:ascii="Times New Roman" w:hAnsi="Times New Roman" w:cs="Times New Roman"/>
          <w:sz w:val="28"/>
          <w:szCs w:val="28"/>
        </w:rPr>
        <w:t>овать родителям</w:t>
      </w:r>
      <w:r w:rsidR="00AE4F39">
        <w:rPr>
          <w:rFonts w:ascii="Times New Roman" w:hAnsi="Times New Roman" w:cs="Times New Roman"/>
          <w:sz w:val="28"/>
          <w:szCs w:val="28"/>
        </w:rPr>
        <w:t xml:space="preserve"> и педагогам</w:t>
      </w:r>
      <w:r>
        <w:rPr>
          <w:rFonts w:ascii="Times New Roman" w:hAnsi="Times New Roman" w:cs="Times New Roman"/>
          <w:sz w:val="28"/>
          <w:szCs w:val="28"/>
        </w:rPr>
        <w:t xml:space="preserve"> памятку</w:t>
      </w:r>
      <w:bookmarkStart w:id="0" w:name="_GoBack"/>
      <w:bookmarkEnd w:id="0"/>
      <w:r w:rsidR="00A024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02482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="00A02482">
        <w:rPr>
          <w:rFonts w:ascii="Times New Roman" w:hAnsi="Times New Roman" w:cs="Times New Roman"/>
          <w:sz w:val="28"/>
          <w:szCs w:val="28"/>
        </w:rPr>
        <w:t xml:space="preserve">», где </w:t>
      </w:r>
      <w:r>
        <w:rPr>
          <w:rFonts w:ascii="Times New Roman" w:hAnsi="Times New Roman" w:cs="Times New Roman"/>
          <w:sz w:val="28"/>
          <w:szCs w:val="28"/>
        </w:rPr>
        <w:t>дано описание игр на развитие фонематическог</w:t>
      </w:r>
      <w:r w:rsidR="00AE4F39">
        <w:rPr>
          <w:rFonts w:ascii="Times New Roman" w:hAnsi="Times New Roman" w:cs="Times New Roman"/>
          <w:sz w:val="28"/>
          <w:szCs w:val="28"/>
        </w:rPr>
        <w:t>о слуха и зрительного восприятия.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6A0" w:rsidRDefault="00D026A0" w:rsidP="00E54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9F8" w:rsidRDefault="00E549F8" w:rsidP="00B96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9F8" w:rsidRPr="00B96EA0" w:rsidRDefault="00E549F8" w:rsidP="00B96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49F8" w:rsidRPr="00B96EA0" w:rsidSect="006B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1681"/>
    <w:multiLevelType w:val="hybridMultilevel"/>
    <w:tmpl w:val="289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C78F7"/>
    <w:multiLevelType w:val="hybridMultilevel"/>
    <w:tmpl w:val="0C88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A0"/>
    <w:rsid w:val="0038437D"/>
    <w:rsid w:val="00473DFB"/>
    <w:rsid w:val="004A7B08"/>
    <w:rsid w:val="004B551B"/>
    <w:rsid w:val="004C269C"/>
    <w:rsid w:val="006B1655"/>
    <w:rsid w:val="007B4C9F"/>
    <w:rsid w:val="00816DCD"/>
    <w:rsid w:val="00831A5C"/>
    <w:rsid w:val="00A02482"/>
    <w:rsid w:val="00AE4F39"/>
    <w:rsid w:val="00B83CC4"/>
    <w:rsid w:val="00B96EA0"/>
    <w:rsid w:val="00BF684E"/>
    <w:rsid w:val="00D026A0"/>
    <w:rsid w:val="00E5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z</cp:lastModifiedBy>
  <cp:revision>3</cp:revision>
  <cp:lastPrinted>2015-04-26T11:33:00Z</cp:lastPrinted>
  <dcterms:created xsi:type="dcterms:W3CDTF">2015-01-08T14:52:00Z</dcterms:created>
  <dcterms:modified xsi:type="dcterms:W3CDTF">2015-04-26T11:34:00Z</dcterms:modified>
</cp:coreProperties>
</file>