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2" w:rsidRPr="009C484A" w:rsidRDefault="009C484A" w:rsidP="009C48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4A">
        <w:rPr>
          <w:rFonts w:ascii="Times New Roman" w:hAnsi="Times New Roman" w:cs="Times New Roman"/>
          <w:b/>
          <w:sz w:val="28"/>
          <w:szCs w:val="28"/>
        </w:rPr>
        <w:t xml:space="preserve">РАЗВИТИЕ ДЕТСКОГО ТЕХНИЧЕСКОГО ТВОРЧЕСТВА </w:t>
      </w:r>
      <w:r w:rsidR="00CB0A0B">
        <w:rPr>
          <w:rFonts w:ascii="Times New Roman" w:hAnsi="Times New Roman" w:cs="Times New Roman"/>
          <w:b/>
          <w:sz w:val="28"/>
          <w:szCs w:val="28"/>
        </w:rPr>
        <w:t xml:space="preserve"> У ДОШКОЛЬНИКОВ С ТНР </w:t>
      </w:r>
      <w:r w:rsidRPr="009C484A">
        <w:rPr>
          <w:rFonts w:ascii="Times New Roman" w:hAnsi="Times New Roman" w:cs="Times New Roman"/>
          <w:b/>
          <w:sz w:val="28"/>
          <w:szCs w:val="28"/>
        </w:rPr>
        <w:t>ЧЕРЕЗ ИСПОЛЬЗОВАНИЕ ИГРОВОГО ПОСОБИЯ «ГОВОРЯЩИЕ КУБИКИ».</w:t>
      </w:r>
    </w:p>
    <w:p w:rsidR="009C484A" w:rsidRPr="009C484A" w:rsidRDefault="009C484A" w:rsidP="009C484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484A">
        <w:rPr>
          <w:rFonts w:ascii="Times New Roman" w:hAnsi="Times New Roman" w:cs="Times New Roman"/>
          <w:i/>
          <w:sz w:val="24"/>
          <w:szCs w:val="24"/>
        </w:rPr>
        <w:t>Зиновьева Юлия Константиновна, методист</w:t>
      </w:r>
    </w:p>
    <w:p w:rsidR="009C484A" w:rsidRPr="009C484A" w:rsidRDefault="009C484A" w:rsidP="009C484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484A">
        <w:rPr>
          <w:rFonts w:ascii="Times New Roman" w:hAnsi="Times New Roman" w:cs="Times New Roman"/>
          <w:i/>
          <w:sz w:val="24"/>
          <w:szCs w:val="24"/>
        </w:rPr>
        <w:t>СП «Детский сад №3 ГБОУ СОШ№30 г.о. Сызрань», г. Сызрань</w:t>
      </w:r>
    </w:p>
    <w:p w:rsidR="009C484A" w:rsidRPr="009C484A" w:rsidRDefault="009C484A" w:rsidP="009C484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C484A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9C484A">
        <w:rPr>
          <w:rFonts w:ascii="Times New Roman" w:hAnsi="Times New Roman" w:cs="Times New Roman"/>
          <w:i/>
          <w:sz w:val="24"/>
          <w:szCs w:val="24"/>
          <w:lang w:val="en-US"/>
        </w:rPr>
        <w:t>-mail:</w:t>
      </w:r>
      <w:r w:rsidRPr="009C484A">
        <w:rPr>
          <w:i/>
          <w:lang w:val="en-US"/>
        </w:rPr>
        <w:t xml:space="preserve"> </w:t>
      </w:r>
      <w:r w:rsidRPr="009C484A">
        <w:rPr>
          <w:rFonts w:ascii="Times New Roman" w:hAnsi="Times New Roman" w:cs="Times New Roman"/>
          <w:i/>
          <w:sz w:val="24"/>
          <w:szCs w:val="24"/>
          <w:lang w:val="en-US"/>
        </w:rPr>
        <w:t>iuliia.zinovieva.2013@mail.ru</w:t>
      </w:r>
    </w:p>
    <w:p w:rsidR="00E868FA" w:rsidRPr="002D0773" w:rsidRDefault="0018638B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81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C484A" w:rsidRPr="00B4081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3001B3" w:rsidRPr="00C916EB">
        <w:rPr>
          <w:rFonts w:ascii="Times New Roman" w:hAnsi="Times New Roman" w:cs="Times New Roman"/>
          <w:sz w:val="24"/>
          <w:szCs w:val="24"/>
        </w:rPr>
        <w:t>Техностилист</w:t>
      </w:r>
      <w:proofErr w:type="spellEnd"/>
      <w:r w:rsidR="003001B3" w:rsidRPr="00C916EB">
        <w:rPr>
          <w:rFonts w:ascii="Times New Roman" w:hAnsi="Times New Roman" w:cs="Times New Roman"/>
          <w:sz w:val="24"/>
          <w:szCs w:val="24"/>
        </w:rPr>
        <w:t>, инженер 3</w:t>
      </w:r>
      <w:r w:rsidR="003001B3" w:rsidRPr="00C916E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001B3" w:rsidRPr="00C916EB">
        <w:rPr>
          <w:rFonts w:ascii="Times New Roman" w:hAnsi="Times New Roman" w:cs="Times New Roman"/>
          <w:sz w:val="24"/>
          <w:szCs w:val="24"/>
        </w:rPr>
        <w:t xml:space="preserve"> печати в строительстве, куратор человеко-машинного творчества, </w:t>
      </w:r>
      <w:r w:rsidR="008F38D2" w:rsidRPr="00C916EB">
        <w:rPr>
          <w:rFonts w:ascii="Times New Roman" w:hAnsi="Times New Roman" w:cs="Times New Roman"/>
          <w:sz w:val="24"/>
          <w:szCs w:val="24"/>
        </w:rPr>
        <w:t>проектировщик инфраструктуры умного дома</w:t>
      </w:r>
      <w:r w:rsidR="003001B3" w:rsidRPr="00C916EB">
        <w:rPr>
          <w:rFonts w:ascii="Times New Roman" w:hAnsi="Times New Roman" w:cs="Times New Roman"/>
          <w:sz w:val="24"/>
          <w:szCs w:val="24"/>
        </w:rPr>
        <w:t xml:space="preserve"> – все это не картинки из книг о далеком будущем, это профессии, которые появились совсем недавно, но стремительно развиваются и входят в нашу жизнь. Это профессии, которые будут осваивать наши с вами </w:t>
      </w:r>
      <w:r w:rsidR="005630D7" w:rsidRPr="00C916EB">
        <w:rPr>
          <w:rFonts w:ascii="Times New Roman" w:hAnsi="Times New Roman" w:cs="Times New Roman"/>
          <w:sz w:val="24"/>
          <w:szCs w:val="24"/>
        </w:rPr>
        <w:t>нынешние воспитанники. Профессии, в основе которых лежит способность к самостоятельной работе, находчивость, изобретательность, техническое творчество и инженерное мышление.</w:t>
      </w:r>
      <w:r w:rsidR="005630D7" w:rsidRPr="002D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FA" w:rsidRDefault="00E868FA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84A">
        <w:rPr>
          <w:rFonts w:ascii="Times New Roman" w:hAnsi="Times New Roman" w:cs="Times New Roman"/>
          <w:sz w:val="24"/>
          <w:szCs w:val="24"/>
        </w:rPr>
        <w:t xml:space="preserve">    </w:t>
      </w:r>
      <w:r w:rsidR="005630D7">
        <w:rPr>
          <w:rFonts w:ascii="Times New Roman" w:hAnsi="Times New Roman" w:cs="Times New Roman"/>
          <w:sz w:val="24"/>
          <w:szCs w:val="24"/>
        </w:rPr>
        <w:t>Основа любого творчества – детская непосредственность! Поэтому важно начинать работу по развитию технического творчества в том возрасте, в котором дети ощущают потребность творить острее, чем взрослые. И важно всеми силами поощрять эту потребность, создавать условия для ее реализации</w:t>
      </w:r>
      <w:r w:rsidR="0045269C">
        <w:rPr>
          <w:rFonts w:ascii="Times New Roman" w:hAnsi="Times New Roman" w:cs="Times New Roman"/>
          <w:sz w:val="24"/>
          <w:szCs w:val="24"/>
        </w:rPr>
        <w:t xml:space="preserve"> [1, с. 5</w:t>
      </w:r>
      <w:r w:rsidR="0045269C" w:rsidRPr="0045269C">
        <w:rPr>
          <w:rFonts w:ascii="Times New Roman" w:hAnsi="Times New Roman" w:cs="Times New Roman"/>
          <w:sz w:val="24"/>
          <w:szCs w:val="24"/>
        </w:rPr>
        <w:t>]</w:t>
      </w:r>
      <w:r w:rsidR="005630D7">
        <w:rPr>
          <w:rFonts w:ascii="Times New Roman" w:hAnsi="Times New Roman" w:cs="Times New Roman"/>
          <w:sz w:val="24"/>
          <w:szCs w:val="24"/>
        </w:rPr>
        <w:t>. И в этом помогает игра!</w:t>
      </w:r>
    </w:p>
    <w:p w:rsidR="00E868FA" w:rsidRDefault="00CC2716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0F6">
        <w:rPr>
          <w:rFonts w:ascii="Times New Roman" w:hAnsi="Times New Roman" w:cs="Times New Roman"/>
          <w:sz w:val="24"/>
          <w:szCs w:val="24"/>
        </w:rPr>
        <w:t xml:space="preserve">      Более подробно я хотела рассказать об </w:t>
      </w:r>
      <w:r w:rsidR="00C916EB">
        <w:rPr>
          <w:rFonts w:ascii="Times New Roman" w:hAnsi="Times New Roman" w:cs="Times New Roman"/>
          <w:sz w:val="24"/>
          <w:szCs w:val="24"/>
        </w:rPr>
        <w:t xml:space="preserve">авторском </w:t>
      </w:r>
      <w:r w:rsidR="00EE30F6">
        <w:rPr>
          <w:rFonts w:ascii="Times New Roman" w:hAnsi="Times New Roman" w:cs="Times New Roman"/>
          <w:sz w:val="24"/>
          <w:szCs w:val="24"/>
        </w:rPr>
        <w:t xml:space="preserve">игровом пособии «Говорящие кубики». </w:t>
      </w:r>
    </w:p>
    <w:p w:rsidR="00500761" w:rsidRDefault="00500761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18A">
        <w:rPr>
          <w:rFonts w:ascii="Times New Roman" w:hAnsi="Times New Roman" w:cs="Times New Roman"/>
          <w:b/>
          <w:sz w:val="24"/>
          <w:szCs w:val="24"/>
        </w:rPr>
        <w:t xml:space="preserve">Цель данного пособия: </w:t>
      </w:r>
      <w:r w:rsidR="00EB418A">
        <w:rPr>
          <w:rFonts w:ascii="Times New Roman" w:hAnsi="Times New Roman" w:cs="Times New Roman"/>
          <w:sz w:val="24"/>
          <w:szCs w:val="24"/>
        </w:rPr>
        <w:t>развитие познавательной активности,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творчества, навыков конст</w:t>
      </w:r>
      <w:r w:rsidR="00EB418A">
        <w:rPr>
          <w:rFonts w:ascii="Times New Roman" w:hAnsi="Times New Roman" w:cs="Times New Roman"/>
          <w:sz w:val="24"/>
          <w:szCs w:val="24"/>
        </w:rPr>
        <w:t>руктивно-модельной деятельности у старших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18A" w:rsidRDefault="00EB418A" w:rsidP="00C158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8A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, которые мы решаем при его использовании</w:t>
      </w:r>
      <w:r w:rsidRPr="00EB41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39A0" w:rsidRPr="005339A0" w:rsidRDefault="005339A0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A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C769C1" w:rsidRPr="00C769C1">
        <w:rPr>
          <w:rFonts w:ascii="Times New Roman" w:hAnsi="Times New Roman" w:cs="Times New Roman"/>
          <w:sz w:val="24"/>
          <w:szCs w:val="24"/>
        </w:rPr>
        <w:t>творческие и конструктивные умения в специфических для старших дошкольников  видах детской деятельности</w:t>
      </w:r>
      <w:r w:rsidR="00C769C1">
        <w:rPr>
          <w:rFonts w:ascii="Times New Roman" w:hAnsi="Times New Roman" w:cs="Times New Roman"/>
          <w:sz w:val="24"/>
          <w:szCs w:val="24"/>
        </w:rPr>
        <w:t>.</w:t>
      </w:r>
    </w:p>
    <w:p w:rsidR="00EB418A" w:rsidRDefault="005339A0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41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дошкольников, включающий в себя умение анализировать, сравнивать и обобщать.</w:t>
      </w:r>
    </w:p>
    <w:p w:rsidR="005339A0" w:rsidRDefault="005339A0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Обогащать и активизировать словарный запас, развивать умение составлять полные предложения, небольшие рассказы, сказки.</w:t>
      </w:r>
    </w:p>
    <w:p w:rsidR="005339A0" w:rsidRPr="00EB418A" w:rsidRDefault="005339A0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Развивать умение работать в команде, планировать деятельность, поэтапно решать поставленные задачи, подбирать необходимые материалы, доводить начатое дело до конца.</w:t>
      </w:r>
    </w:p>
    <w:p w:rsidR="00C916EB" w:rsidRDefault="00B36383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84A">
        <w:rPr>
          <w:rFonts w:ascii="Times New Roman" w:hAnsi="Times New Roman" w:cs="Times New Roman"/>
          <w:sz w:val="24"/>
          <w:szCs w:val="24"/>
        </w:rPr>
        <w:t xml:space="preserve">  </w:t>
      </w:r>
      <w:r w:rsidR="00EE30F6">
        <w:rPr>
          <w:rFonts w:ascii="Times New Roman" w:hAnsi="Times New Roman" w:cs="Times New Roman"/>
          <w:sz w:val="24"/>
          <w:szCs w:val="24"/>
        </w:rPr>
        <w:t xml:space="preserve">Данное пособие состоит </w:t>
      </w:r>
      <w:r w:rsidR="0019677C">
        <w:rPr>
          <w:rFonts w:ascii="Times New Roman" w:hAnsi="Times New Roman" w:cs="Times New Roman"/>
          <w:sz w:val="24"/>
          <w:szCs w:val="24"/>
        </w:rPr>
        <w:t xml:space="preserve">из </w:t>
      </w:r>
      <w:r w:rsidR="00EE30F6">
        <w:rPr>
          <w:rFonts w:ascii="Times New Roman" w:hAnsi="Times New Roman" w:cs="Times New Roman"/>
          <w:sz w:val="24"/>
          <w:szCs w:val="24"/>
        </w:rPr>
        <w:t xml:space="preserve">кубиков с </w:t>
      </w:r>
      <w:r w:rsidR="00D01894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1F1EDA">
        <w:rPr>
          <w:rFonts w:ascii="Times New Roman" w:hAnsi="Times New Roman" w:cs="Times New Roman"/>
          <w:sz w:val="24"/>
          <w:szCs w:val="24"/>
        </w:rPr>
        <w:t xml:space="preserve">картинками на каждой </w:t>
      </w:r>
      <w:r>
        <w:rPr>
          <w:rFonts w:ascii="Times New Roman" w:hAnsi="Times New Roman" w:cs="Times New Roman"/>
          <w:sz w:val="24"/>
          <w:szCs w:val="24"/>
        </w:rPr>
        <w:t>из сторон</w:t>
      </w:r>
      <w:r w:rsidR="001F1EDA">
        <w:rPr>
          <w:rFonts w:ascii="Times New Roman" w:hAnsi="Times New Roman" w:cs="Times New Roman"/>
          <w:sz w:val="24"/>
          <w:szCs w:val="24"/>
        </w:rPr>
        <w:t>.</w:t>
      </w:r>
      <w:r w:rsidR="00EE30F6">
        <w:rPr>
          <w:rFonts w:ascii="Times New Roman" w:hAnsi="Times New Roman" w:cs="Times New Roman"/>
          <w:sz w:val="24"/>
          <w:szCs w:val="24"/>
        </w:rPr>
        <w:t xml:space="preserve"> </w:t>
      </w:r>
      <w:r w:rsidR="00C916EB">
        <w:rPr>
          <w:rFonts w:ascii="Times New Roman" w:hAnsi="Times New Roman" w:cs="Times New Roman"/>
          <w:sz w:val="24"/>
          <w:szCs w:val="24"/>
        </w:rPr>
        <w:t xml:space="preserve">В его основе лежит конструирование по условиям, которое используется с детьми старшего дошкольного возраста. Здесь нет образца, но есть условия, которые необходимо соблюдать. Формат данного пособия позволяет не только самостоятельно использовать данную форму </w:t>
      </w:r>
      <w:r w:rsidR="00C916EB">
        <w:rPr>
          <w:rFonts w:ascii="Times New Roman" w:hAnsi="Times New Roman" w:cs="Times New Roman"/>
          <w:sz w:val="24"/>
          <w:szCs w:val="24"/>
        </w:rPr>
        <w:lastRenderedPageBreak/>
        <w:t>конструирования, но и придает деятельности игровой характер, а так же</w:t>
      </w:r>
      <w:r w:rsidR="00B10EB5">
        <w:rPr>
          <w:rFonts w:ascii="Times New Roman" w:hAnsi="Times New Roman" w:cs="Times New Roman"/>
          <w:sz w:val="24"/>
          <w:szCs w:val="24"/>
        </w:rPr>
        <w:t>,</w:t>
      </w:r>
      <w:r w:rsidR="00C916EB">
        <w:rPr>
          <w:rFonts w:ascii="Times New Roman" w:hAnsi="Times New Roman" w:cs="Times New Roman"/>
          <w:sz w:val="24"/>
          <w:szCs w:val="24"/>
        </w:rPr>
        <w:t xml:space="preserve"> может использоваться в организованной образовательной деятельности.</w:t>
      </w:r>
    </w:p>
    <w:p w:rsidR="00B10EB5" w:rsidRDefault="00B10EB5" w:rsidP="009C48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1771650"/>
            <wp:effectExtent l="19050" t="0" r="0" b="0"/>
            <wp:docPr id="1" name="Рисунок 1" descr="C:\Documents and Settings\Пользователь\Мои документы\Зиновьева\Выступления, конкурсы методист\Жигулевск\IMG_20230120_11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Зиновьева\Выступления, конкурсы методист\Жигулевск\IMG_20230120_110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99" cy="177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1771650"/>
            <wp:effectExtent l="19050" t="0" r="0" b="0"/>
            <wp:docPr id="2" name="Рисунок 2" descr="C:\Documents and Settings\Пользователь\Мои документы\Зиновьева\Выступления, конкурсы методист\Жигулевск\IMG_20230120_11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Зиновьева\Выступления, конкурсы методист\Жигулевск\IMG_20230120_1105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99" cy="177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6E" w:rsidRDefault="00C916EB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48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31F">
        <w:rPr>
          <w:rFonts w:ascii="Times New Roman" w:hAnsi="Times New Roman" w:cs="Times New Roman"/>
          <w:sz w:val="24"/>
          <w:szCs w:val="24"/>
        </w:rPr>
        <w:t xml:space="preserve">Каждый кубик отвечает за </w:t>
      </w:r>
      <w:r w:rsidR="00D01894">
        <w:rPr>
          <w:rFonts w:ascii="Times New Roman" w:hAnsi="Times New Roman" w:cs="Times New Roman"/>
          <w:sz w:val="24"/>
          <w:szCs w:val="24"/>
        </w:rPr>
        <w:t xml:space="preserve">определенную </w:t>
      </w:r>
      <w:r w:rsidR="005B031F">
        <w:rPr>
          <w:rFonts w:ascii="Times New Roman" w:hAnsi="Times New Roman" w:cs="Times New Roman"/>
          <w:sz w:val="24"/>
          <w:szCs w:val="24"/>
        </w:rPr>
        <w:t xml:space="preserve"> категорию, например, цвет, форма</w:t>
      </w:r>
      <w:r>
        <w:rPr>
          <w:rFonts w:ascii="Times New Roman" w:hAnsi="Times New Roman" w:cs="Times New Roman"/>
          <w:sz w:val="24"/>
          <w:szCs w:val="24"/>
        </w:rPr>
        <w:t xml:space="preserve"> (животное, дерево, здание)</w:t>
      </w:r>
      <w:r w:rsidR="005B031F">
        <w:rPr>
          <w:rFonts w:ascii="Times New Roman" w:hAnsi="Times New Roman" w:cs="Times New Roman"/>
          <w:sz w:val="24"/>
          <w:szCs w:val="24"/>
        </w:rPr>
        <w:t xml:space="preserve">, </w:t>
      </w:r>
      <w:r w:rsidR="00D01894">
        <w:rPr>
          <w:rFonts w:ascii="Times New Roman" w:hAnsi="Times New Roman" w:cs="Times New Roman"/>
          <w:sz w:val="24"/>
          <w:szCs w:val="24"/>
        </w:rPr>
        <w:t>профессия, вид конструктора, природный материал и так далее.</w:t>
      </w:r>
      <w:proofErr w:type="gramEnd"/>
      <w:r w:rsidR="00D01894">
        <w:rPr>
          <w:rFonts w:ascii="Times New Roman" w:hAnsi="Times New Roman" w:cs="Times New Roman"/>
          <w:sz w:val="24"/>
          <w:szCs w:val="24"/>
        </w:rPr>
        <w:t xml:space="preserve"> </w:t>
      </w:r>
      <w:r w:rsidR="00B36383">
        <w:rPr>
          <w:rFonts w:ascii="Times New Roman" w:hAnsi="Times New Roman" w:cs="Times New Roman"/>
          <w:sz w:val="24"/>
          <w:szCs w:val="24"/>
        </w:rPr>
        <w:t xml:space="preserve">Организуя с детьми совместную конструктивную деятельность, </w:t>
      </w:r>
      <w:r>
        <w:rPr>
          <w:rFonts w:ascii="Times New Roman" w:hAnsi="Times New Roman" w:cs="Times New Roman"/>
          <w:sz w:val="24"/>
          <w:szCs w:val="24"/>
        </w:rPr>
        <w:t>педагог предлагает</w:t>
      </w:r>
      <w:r w:rsidR="00B36383">
        <w:rPr>
          <w:rFonts w:ascii="Times New Roman" w:hAnsi="Times New Roman" w:cs="Times New Roman"/>
          <w:sz w:val="24"/>
          <w:szCs w:val="24"/>
        </w:rPr>
        <w:t xml:space="preserve"> взять волшебные кубики, которые </w:t>
      </w:r>
      <w:r>
        <w:rPr>
          <w:rFonts w:ascii="Times New Roman" w:hAnsi="Times New Roman" w:cs="Times New Roman"/>
          <w:sz w:val="24"/>
          <w:szCs w:val="24"/>
        </w:rPr>
        <w:t xml:space="preserve">«расскажут» о том, </w:t>
      </w:r>
      <w:r w:rsidR="00B36383">
        <w:rPr>
          <w:rFonts w:ascii="Times New Roman" w:hAnsi="Times New Roman" w:cs="Times New Roman"/>
          <w:sz w:val="24"/>
          <w:szCs w:val="24"/>
        </w:rPr>
        <w:t xml:space="preserve">что сейчас будем строить и из каких материалов. </w:t>
      </w:r>
      <w:r w:rsidR="00C769C1">
        <w:rPr>
          <w:rFonts w:ascii="Times New Roman" w:hAnsi="Times New Roman" w:cs="Times New Roman"/>
          <w:sz w:val="24"/>
          <w:szCs w:val="24"/>
        </w:rPr>
        <w:t xml:space="preserve">Так, в рамках проекта «Парк будущего» </w:t>
      </w:r>
      <w:r w:rsidR="004B6E01">
        <w:rPr>
          <w:rFonts w:ascii="Times New Roman" w:hAnsi="Times New Roman" w:cs="Times New Roman"/>
          <w:sz w:val="24"/>
          <w:szCs w:val="24"/>
        </w:rPr>
        <w:t>ребятам нужно было построить детский парк</w:t>
      </w:r>
      <w:r w:rsidR="00552965">
        <w:rPr>
          <w:rFonts w:ascii="Times New Roman" w:hAnsi="Times New Roman" w:cs="Times New Roman"/>
          <w:sz w:val="24"/>
          <w:szCs w:val="24"/>
        </w:rPr>
        <w:t xml:space="preserve">. </w:t>
      </w:r>
      <w:r w:rsidR="00A2636E">
        <w:rPr>
          <w:rFonts w:ascii="Times New Roman" w:hAnsi="Times New Roman" w:cs="Times New Roman"/>
          <w:sz w:val="24"/>
          <w:szCs w:val="24"/>
        </w:rPr>
        <w:t>Вместе с педагогом воспитанники обсуждают,  какие аттракционы будут построены в парке, какими механизмами их нужно снабдить, какие здания и развлекательные площадки расположатся на территории парка, какими декоративными элементами его можно дополнить. А дальше педагог предлагает детям кубики, на которых  изображены:</w:t>
      </w:r>
    </w:p>
    <w:p w:rsidR="00A2636E" w:rsidRDefault="00A2636E" w:rsidP="00C158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8B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636E" w:rsidRDefault="00A2636E" w:rsidP="00C158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конструктора</w:t>
      </w:r>
      <w:r w:rsidR="009B38BE">
        <w:rPr>
          <w:rFonts w:ascii="Times New Roman" w:hAnsi="Times New Roman" w:cs="Times New Roman"/>
          <w:sz w:val="24"/>
          <w:szCs w:val="24"/>
        </w:rPr>
        <w:t>;</w:t>
      </w:r>
    </w:p>
    <w:p w:rsidR="00A2636E" w:rsidRDefault="009B38BE" w:rsidP="00C158E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разных сторонах изображены различные предметы (например, животные, машины, деревья, цветы и т.д.).</w:t>
      </w:r>
    </w:p>
    <w:p w:rsidR="009B38BE" w:rsidRDefault="009B38BE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4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72A">
        <w:rPr>
          <w:rFonts w:ascii="Times New Roman" w:hAnsi="Times New Roman" w:cs="Times New Roman"/>
          <w:sz w:val="24"/>
          <w:szCs w:val="24"/>
        </w:rPr>
        <w:t>Дети бросают кубики и определяют, в какой цветовой гамме будет построен парк, какой конструктор для строительства мы берем</w:t>
      </w:r>
      <w:r w:rsidR="00EB372A">
        <w:rPr>
          <w:rFonts w:ascii="Times New Roman" w:hAnsi="Times New Roman" w:cs="Times New Roman"/>
          <w:sz w:val="24"/>
          <w:szCs w:val="24"/>
        </w:rPr>
        <w:t xml:space="preserve"> за основу</w:t>
      </w:r>
      <w:r w:rsidR="00EB372A" w:rsidRPr="00EB372A">
        <w:rPr>
          <w:rFonts w:ascii="Times New Roman" w:hAnsi="Times New Roman" w:cs="Times New Roman"/>
          <w:sz w:val="24"/>
          <w:szCs w:val="24"/>
        </w:rPr>
        <w:t>,</w:t>
      </w:r>
      <w:r w:rsidRPr="00EB372A">
        <w:rPr>
          <w:rFonts w:ascii="Times New Roman" w:hAnsi="Times New Roman" w:cs="Times New Roman"/>
          <w:sz w:val="24"/>
          <w:szCs w:val="24"/>
        </w:rPr>
        <w:t xml:space="preserve"> и какой формы будут декоративные элементы (в форме животных, разных машин, деревьев и так далее). Если для </w:t>
      </w:r>
      <w:r w:rsidR="00EB372A" w:rsidRPr="00EB372A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EB372A">
        <w:rPr>
          <w:rFonts w:ascii="Times New Roman" w:hAnsi="Times New Roman" w:cs="Times New Roman"/>
          <w:sz w:val="24"/>
          <w:szCs w:val="24"/>
        </w:rPr>
        <w:t xml:space="preserve"> какого</w:t>
      </w:r>
      <w:r w:rsidR="00EB372A" w:rsidRPr="00EB372A">
        <w:rPr>
          <w:rFonts w:ascii="Times New Roman" w:hAnsi="Times New Roman" w:cs="Times New Roman"/>
          <w:sz w:val="24"/>
          <w:szCs w:val="24"/>
        </w:rPr>
        <w:t>-</w:t>
      </w:r>
      <w:r w:rsidRPr="00EB372A">
        <w:rPr>
          <w:rFonts w:ascii="Times New Roman" w:hAnsi="Times New Roman" w:cs="Times New Roman"/>
          <w:sz w:val="24"/>
          <w:szCs w:val="24"/>
        </w:rPr>
        <w:t xml:space="preserve">либо аттракциона выбранный конструктор не подходит, дети совместно продумывают, что можно </w:t>
      </w:r>
      <w:r w:rsidR="00EB372A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EB372A">
        <w:rPr>
          <w:rFonts w:ascii="Times New Roman" w:hAnsi="Times New Roman" w:cs="Times New Roman"/>
          <w:sz w:val="24"/>
          <w:szCs w:val="24"/>
        </w:rPr>
        <w:t xml:space="preserve">использовать для </w:t>
      </w:r>
      <w:r w:rsidR="00EB372A" w:rsidRPr="00EB372A">
        <w:rPr>
          <w:rFonts w:ascii="Times New Roman" w:hAnsi="Times New Roman" w:cs="Times New Roman"/>
          <w:sz w:val="24"/>
          <w:szCs w:val="24"/>
        </w:rPr>
        <w:t>того, чтобы механизм заработал</w:t>
      </w:r>
      <w:r w:rsidR="00EB372A">
        <w:rPr>
          <w:rFonts w:ascii="Times New Roman" w:hAnsi="Times New Roman" w:cs="Times New Roman"/>
          <w:sz w:val="24"/>
          <w:szCs w:val="24"/>
        </w:rPr>
        <w:t xml:space="preserve">. Или же заменяют </w:t>
      </w:r>
      <w:proofErr w:type="gramStart"/>
      <w:r w:rsidR="00EB37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B372A">
        <w:rPr>
          <w:rFonts w:ascii="Times New Roman" w:hAnsi="Times New Roman" w:cs="Times New Roman"/>
          <w:sz w:val="24"/>
          <w:szCs w:val="24"/>
        </w:rPr>
        <w:t xml:space="preserve"> более подходящий конструктор.</w:t>
      </w:r>
    </w:p>
    <w:p w:rsidR="00B10EB5" w:rsidRPr="009B38BE" w:rsidRDefault="00B10EB5" w:rsidP="009C48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57475" cy="1993106"/>
            <wp:effectExtent l="19050" t="0" r="0" b="0"/>
            <wp:docPr id="3" name="Рисунок 3" descr="C:\Documents and Settings\Пользователь\Мои документы\Зиновьева\Выступления, конкурсы методист\Жигулевск\IMG_20230120_13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Зиновьева\Выступления, конкурсы методист\Жигулевск\IMG_20230120_134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74" cy="199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7475" cy="1993106"/>
            <wp:effectExtent l="19050" t="0" r="9525" b="0"/>
            <wp:docPr id="4" name="Рисунок 4" descr="C:\Documents and Settings\Пользователь\Мои документы\Зиновьева\Выступления, конкурсы методист\Жигулевск\IMG_20230120_11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Зиновьева\Выступления, конкурсы методист\Жигулевск\IMG_20230120_110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74" cy="199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14" w:rsidRDefault="00EB372A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484A">
        <w:rPr>
          <w:rFonts w:ascii="Times New Roman" w:hAnsi="Times New Roman" w:cs="Times New Roman"/>
          <w:sz w:val="24"/>
          <w:szCs w:val="24"/>
        </w:rPr>
        <w:t xml:space="preserve">  </w:t>
      </w:r>
      <w:r w:rsidR="00552965">
        <w:rPr>
          <w:rFonts w:ascii="Times New Roman" w:hAnsi="Times New Roman" w:cs="Times New Roman"/>
          <w:sz w:val="24"/>
          <w:szCs w:val="24"/>
        </w:rPr>
        <w:t>В ходе развития технического творчества знакомим детей с различными профессиями</w:t>
      </w:r>
      <w:r w:rsidR="00C40870">
        <w:rPr>
          <w:rFonts w:ascii="Times New Roman" w:hAnsi="Times New Roman" w:cs="Times New Roman"/>
          <w:sz w:val="24"/>
          <w:szCs w:val="24"/>
        </w:rPr>
        <w:t>.</w:t>
      </w:r>
      <w:r w:rsidR="00D51D47">
        <w:rPr>
          <w:rFonts w:ascii="Times New Roman" w:hAnsi="Times New Roman" w:cs="Times New Roman"/>
          <w:sz w:val="24"/>
          <w:szCs w:val="24"/>
        </w:rPr>
        <w:t xml:space="preserve"> Собрав как можно больше информации о профессиях, производствах, на которых они встречаются, мы добавляем следующую пару кубиков – один </w:t>
      </w:r>
      <w:r w:rsidR="00A457D2">
        <w:rPr>
          <w:rFonts w:ascii="Times New Roman" w:hAnsi="Times New Roman" w:cs="Times New Roman"/>
          <w:sz w:val="24"/>
          <w:szCs w:val="24"/>
        </w:rPr>
        <w:t>с изображением профессий</w:t>
      </w:r>
      <w:r w:rsidR="00D51D47">
        <w:rPr>
          <w:rFonts w:ascii="Times New Roman" w:hAnsi="Times New Roman" w:cs="Times New Roman"/>
          <w:sz w:val="24"/>
          <w:szCs w:val="24"/>
        </w:rPr>
        <w:t>, второй – различные производства или объекты социального и культурного значения. Сначала используем кубик только с предприятиями и видами конструктора – с помощью кубика выбрали что строить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1D47">
        <w:rPr>
          <w:rFonts w:ascii="Times New Roman" w:hAnsi="Times New Roman" w:cs="Times New Roman"/>
          <w:sz w:val="24"/>
          <w:szCs w:val="24"/>
        </w:rPr>
        <w:t xml:space="preserve"> и из какого </w:t>
      </w:r>
      <w:r w:rsidR="00A87A14">
        <w:rPr>
          <w:rFonts w:ascii="Times New Roman" w:hAnsi="Times New Roman" w:cs="Times New Roman"/>
          <w:sz w:val="24"/>
          <w:szCs w:val="24"/>
        </w:rPr>
        <w:t>материала</w:t>
      </w:r>
      <w:r w:rsidR="00D51D47">
        <w:rPr>
          <w:rFonts w:ascii="Times New Roman" w:hAnsi="Times New Roman" w:cs="Times New Roman"/>
          <w:sz w:val="24"/>
          <w:szCs w:val="24"/>
        </w:rPr>
        <w:t>.  При более глубоком погружении в эту тему берем кубик с профессиями.</w:t>
      </w:r>
      <w:r w:rsidR="009C484A">
        <w:rPr>
          <w:rFonts w:ascii="Times New Roman" w:hAnsi="Times New Roman" w:cs="Times New Roman"/>
          <w:sz w:val="24"/>
          <w:szCs w:val="24"/>
        </w:rPr>
        <w:t xml:space="preserve"> </w:t>
      </w:r>
      <w:r w:rsidR="00552965" w:rsidRPr="006A5996">
        <w:rPr>
          <w:rFonts w:ascii="Times New Roman" w:hAnsi="Times New Roman" w:cs="Times New Roman"/>
          <w:sz w:val="24"/>
          <w:szCs w:val="24"/>
        </w:rPr>
        <w:t>Дети</w:t>
      </w:r>
      <w:r w:rsidR="00D51D47">
        <w:rPr>
          <w:rFonts w:ascii="Times New Roman" w:hAnsi="Times New Roman" w:cs="Times New Roman"/>
          <w:sz w:val="24"/>
          <w:szCs w:val="24"/>
        </w:rPr>
        <w:t xml:space="preserve"> бросают кубик, </w:t>
      </w:r>
      <w:r w:rsidR="00552965" w:rsidRPr="006A5996">
        <w:rPr>
          <w:rFonts w:ascii="Times New Roman" w:hAnsi="Times New Roman" w:cs="Times New Roman"/>
          <w:sz w:val="24"/>
          <w:szCs w:val="24"/>
        </w:rPr>
        <w:t xml:space="preserve"> определяют</w:t>
      </w:r>
      <w:r w:rsidR="009C484A">
        <w:rPr>
          <w:rFonts w:ascii="Times New Roman" w:hAnsi="Times New Roman" w:cs="Times New Roman"/>
          <w:sz w:val="24"/>
          <w:szCs w:val="24"/>
        </w:rPr>
        <w:t>,</w:t>
      </w:r>
      <w:r w:rsidR="00552965" w:rsidRPr="006A5996">
        <w:rPr>
          <w:rFonts w:ascii="Times New Roman" w:hAnsi="Times New Roman" w:cs="Times New Roman"/>
          <w:sz w:val="24"/>
          <w:szCs w:val="24"/>
        </w:rPr>
        <w:t xml:space="preserve"> представителем какой профессии является человек </w:t>
      </w:r>
      <w:r w:rsidR="00A457D2">
        <w:rPr>
          <w:rFonts w:ascii="Times New Roman" w:hAnsi="Times New Roman" w:cs="Times New Roman"/>
          <w:sz w:val="24"/>
          <w:szCs w:val="24"/>
        </w:rPr>
        <w:t xml:space="preserve">на картинке </w:t>
      </w:r>
      <w:r w:rsidR="00552965" w:rsidRPr="006A5996">
        <w:rPr>
          <w:rFonts w:ascii="Times New Roman" w:hAnsi="Times New Roman" w:cs="Times New Roman"/>
          <w:sz w:val="24"/>
          <w:szCs w:val="24"/>
        </w:rPr>
        <w:t xml:space="preserve">и на каких предприятиях </w:t>
      </w:r>
      <w:r w:rsidR="00A457D2">
        <w:rPr>
          <w:rFonts w:ascii="Times New Roman" w:hAnsi="Times New Roman" w:cs="Times New Roman"/>
          <w:sz w:val="24"/>
          <w:szCs w:val="24"/>
        </w:rPr>
        <w:t>его можно встретить</w:t>
      </w:r>
      <w:r w:rsidR="00552965" w:rsidRPr="006A5996">
        <w:rPr>
          <w:rFonts w:ascii="Times New Roman" w:hAnsi="Times New Roman" w:cs="Times New Roman"/>
          <w:sz w:val="24"/>
          <w:szCs w:val="24"/>
        </w:rPr>
        <w:t xml:space="preserve">. </w:t>
      </w:r>
      <w:r w:rsidR="00B36383">
        <w:rPr>
          <w:rFonts w:ascii="Times New Roman" w:hAnsi="Times New Roman" w:cs="Times New Roman"/>
          <w:sz w:val="24"/>
          <w:szCs w:val="24"/>
        </w:rPr>
        <w:t>Далее</w:t>
      </w:r>
      <w:r w:rsidR="00A457D2">
        <w:rPr>
          <w:rFonts w:ascii="Times New Roman" w:hAnsi="Times New Roman" w:cs="Times New Roman"/>
          <w:sz w:val="24"/>
          <w:szCs w:val="24"/>
        </w:rPr>
        <w:t xml:space="preserve"> дети строят это предприятие. </w:t>
      </w:r>
      <w:r w:rsidR="00B36383">
        <w:rPr>
          <w:rFonts w:ascii="Times New Roman" w:hAnsi="Times New Roman" w:cs="Times New Roman"/>
          <w:sz w:val="24"/>
          <w:szCs w:val="24"/>
        </w:rPr>
        <w:t>Е</w:t>
      </w:r>
      <w:r w:rsidR="00552965" w:rsidRPr="006A5996">
        <w:rPr>
          <w:rFonts w:ascii="Times New Roman" w:hAnsi="Times New Roman" w:cs="Times New Roman"/>
          <w:sz w:val="24"/>
          <w:szCs w:val="24"/>
        </w:rPr>
        <w:t xml:space="preserve">сли таких предприятий несколько, то </w:t>
      </w:r>
      <w:r w:rsidR="00A457D2">
        <w:rPr>
          <w:rFonts w:ascii="Times New Roman" w:hAnsi="Times New Roman" w:cs="Times New Roman"/>
          <w:sz w:val="24"/>
          <w:szCs w:val="24"/>
        </w:rPr>
        <w:t>выбираю</w:t>
      </w:r>
      <w:r w:rsidR="00552965" w:rsidRPr="006A5996">
        <w:rPr>
          <w:rFonts w:ascii="Times New Roman" w:hAnsi="Times New Roman" w:cs="Times New Roman"/>
          <w:sz w:val="24"/>
          <w:szCs w:val="24"/>
        </w:rPr>
        <w:t xml:space="preserve">т, </w:t>
      </w:r>
      <w:r w:rsidR="00552965">
        <w:rPr>
          <w:rFonts w:ascii="Times New Roman" w:hAnsi="Times New Roman" w:cs="Times New Roman"/>
          <w:sz w:val="24"/>
          <w:szCs w:val="24"/>
        </w:rPr>
        <w:t xml:space="preserve">какое из них </w:t>
      </w:r>
      <w:r w:rsidR="00A457D2">
        <w:rPr>
          <w:rFonts w:ascii="Times New Roman" w:hAnsi="Times New Roman" w:cs="Times New Roman"/>
          <w:sz w:val="24"/>
          <w:szCs w:val="24"/>
        </w:rPr>
        <w:t xml:space="preserve"> буду</w:t>
      </w:r>
      <w:r w:rsidR="00552965" w:rsidRPr="006A5996">
        <w:rPr>
          <w:rFonts w:ascii="Times New Roman" w:hAnsi="Times New Roman" w:cs="Times New Roman"/>
          <w:sz w:val="24"/>
          <w:szCs w:val="24"/>
        </w:rPr>
        <w:t xml:space="preserve">т </w:t>
      </w:r>
      <w:r w:rsidR="00B36383">
        <w:rPr>
          <w:rFonts w:ascii="Times New Roman" w:hAnsi="Times New Roman" w:cs="Times New Roman"/>
          <w:sz w:val="24"/>
          <w:szCs w:val="24"/>
        </w:rPr>
        <w:t>сооружать</w:t>
      </w:r>
      <w:r w:rsidR="00552965" w:rsidRPr="006A5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EB5" w:rsidRDefault="00B10EB5" w:rsidP="009C48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2578100"/>
            <wp:effectExtent l="19050" t="0" r="9525" b="0"/>
            <wp:docPr id="5" name="Рисунок 5" descr="C:\Documents and Settings\Пользователь\Мои документы\Зиновьева\Выступления, конкурсы методист\Жигулевск\IMG_20230120_11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Мои документы\Зиновьева\Выступления, конкурсы методист\Жигулевск\IMG_20230120_111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05" cy="25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2603500"/>
            <wp:effectExtent l="19050" t="0" r="9525" b="0"/>
            <wp:docPr id="6" name="Рисунок 6" descr="C:\Documents and Settings\Пользователь\Мои документы\Зиновьева\Выступления, конкурсы методист\Жигулевск\IMG_20230120_11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атель\Мои документы\Зиновьева\Выступления, конкурсы методист\Жигулевск\IMG_20230120_1115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D2" w:rsidRDefault="009C484A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57D2">
        <w:rPr>
          <w:rFonts w:ascii="Times New Roman" w:hAnsi="Times New Roman" w:cs="Times New Roman"/>
          <w:sz w:val="24"/>
          <w:szCs w:val="24"/>
        </w:rPr>
        <w:t>Следующим этапом добавляется кубик с изображением различных предметов – мороженое, кукла, подушка и</w:t>
      </w:r>
      <w:r w:rsidR="00116A0C">
        <w:rPr>
          <w:rFonts w:ascii="Times New Roman" w:hAnsi="Times New Roman" w:cs="Times New Roman"/>
          <w:sz w:val="24"/>
          <w:szCs w:val="24"/>
        </w:rPr>
        <w:t xml:space="preserve"> так далее. Собравшись в кружок, воспитанники с педагогом  бросают  кубик и видят</w:t>
      </w:r>
      <w:r w:rsidR="00A457D2">
        <w:rPr>
          <w:rFonts w:ascii="Times New Roman" w:hAnsi="Times New Roman" w:cs="Times New Roman"/>
          <w:sz w:val="24"/>
          <w:szCs w:val="24"/>
        </w:rPr>
        <w:t xml:space="preserve"> там мороженое! А дальше </w:t>
      </w:r>
      <w:r w:rsidR="00116A0C">
        <w:rPr>
          <w:rFonts w:ascii="Times New Roman" w:hAnsi="Times New Roman" w:cs="Times New Roman"/>
          <w:sz w:val="24"/>
          <w:szCs w:val="24"/>
        </w:rPr>
        <w:t>начинается обсуждение  – из чего изготавливаю</w:t>
      </w:r>
      <w:r w:rsidR="00353499">
        <w:rPr>
          <w:rFonts w:ascii="Times New Roman" w:hAnsi="Times New Roman" w:cs="Times New Roman"/>
          <w:sz w:val="24"/>
          <w:szCs w:val="24"/>
        </w:rPr>
        <w:t>т</w:t>
      </w:r>
      <w:r w:rsidR="00116A0C">
        <w:rPr>
          <w:rFonts w:ascii="Times New Roman" w:hAnsi="Times New Roman" w:cs="Times New Roman"/>
          <w:sz w:val="24"/>
          <w:szCs w:val="24"/>
        </w:rPr>
        <w:t xml:space="preserve"> мороженое, представители каких профессий имеют отношение к этому лакомству,  какие объекты или механизмы </w:t>
      </w:r>
      <w:r w:rsidR="00A457D2">
        <w:rPr>
          <w:rFonts w:ascii="Times New Roman" w:hAnsi="Times New Roman" w:cs="Times New Roman"/>
          <w:sz w:val="24"/>
          <w:szCs w:val="24"/>
        </w:rPr>
        <w:t xml:space="preserve"> свя</w:t>
      </w:r>
      <w:r w:rsidR="00116A0C">
        <w:rPr>
          <w:rFonts w:ascii="Times New Roman" w:hAnsi="Times New Roman" w:cs="Times New Roman"/>
          <w:sz w:val="24"/>
          <w:szCs w:val="24"/>
        </w:rPr>
        <w:t>занны с ним</w:t>
      </w:r>
      <w:r w:rsidR="00A457D2">
        <w:rPr>
          <w:rFonts w:ascii="Times New Roman" w:hAnsi="Times New Roman" w:cs="Times New Roman"/>
          <w:sz w:val="24"/>
          <w:szCs w:val="24"/>
        </w:rPr>
        <w:t xml:space="preserve">? </w:t>
      </w:r>
      <w:r w:rsidR="00A457D2" w:rsidRPr="00353499">
        <w:rPr>
          <w:rFonts w:ascii="Times New Roman" w:hAnsi="Times New Roman" w:cs="Times New Roman"/>
          <w:sz w:val="24"/>
          <w:szCs w:val="24"/>
        </w:rPr>
        <w:t>И</w:t>
      </w:r>
      <w:r w:rsidR="00A457D2">
        <w:rPr>
          <w:rFonts w:ascii="Times New Roman" w:hAnsi="Times New Roman" w:cs="Times New Roman"/>
          <w:sz w:val="24"/>
          <w:szCs w:val="24"/>
        </w:rPr>
        <w:t xml:space="preserve"> вновь работа закипела – часть детей строит фабрику по производству мороженного, дру</w:t>
      </w:r>
      <w:r w:rsidR="00A87A14">
        <w:rPr>
          <w:rFonts w:ascii="Times New Roman" w:hAnsi="Times New Roman" w:cs="Times New Roman"/>
          <w:sz w:val="24"/>
          <w:szCs w:val="24"/>
        </w:rPr>
        <w:t>гие детки строят магазин, а кто-</w:t>
      </w:r>
      <w:r w:rsidR="00A457D2">
        <w:rPr>
          <w:rFonts w:ascii="Times New Roman" w:hAnsi="Times New Roman" w:cs="Times New Roman"/>
          <w:sz w:val="24"/>
          <w:szCs w:val="24"/>
        </w:rPr>
        <w:t>то пошел оборудовать кафе и ждать посетителей.</w:t>
      </w:r>
    </w:p>
    <w:p w:rsidR="00B10EB5" w:rsidRDefault="00B10EB5" w:rsidP="009C48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71600" cy="1828800"/>
            <wp:effectExtent l="19050" t="0" r="0" b="0"/>
            <wp:docPr id="7" name="Рисунок 7" descr="C:\Documents and Settings\Пользователь\Мои документы\Зиновьева\Выступления, конкурсы методист\Жигулевск\IMG_20230120_11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Мои документы\Зиновьева\Выступления, конкурсы методист\Жигулевск\IMG_20230120_1115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10" w:rsidRDefault="00B40810" w:rsidP="009C48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EB5" w:rsidRDefault="00B40810" w:rsidP="00B408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Следует отметить, что использование данного пособия возможно лишь в том случае, когда у детей есть определенный набор знаний</w:t>
      </w:r>
      <w:r w:rsidR="00B96DFC">
        <w:rPr>
          <w:rFonts w:ascii="Times New Roman" w:hAnsi="Times New Roman" w:cs="Times New Roman"/>
          <w:sz w:val="24"/>
          <w:szCs w:val="24"/>
        </w:rPr>
        <w:t>, умений, навыков</w:t>
      </w:r>
      <w:r>
        <w:rPr>
          <w:rFonts w:ascii="Times New Roman" w:hAnsi="Times New Roman" w:cs="Times New Roman"/>
          <w:sz w:val="24"/>
          <w:szCs w:val="24"/>
        </w:rPr>
        <w:t xml:space="preserve"> и необходимо </w:t>
      </w:r>
      <w:r w:rsidR="00B96DFC">
        <w:rPr>
          <w:rFonts w:ascii="Times New Roman" w:hAnsi="Times New Roman" w:cs="Times New Roman"/>
          <w:sz w:val="24"/>
          <w:szCs w:val="24"/>
        </w:rPr>
        <w:t xml:space="preserve">закреплять их </w:t>
      </w:r>
      <w:r>
        <w:rPr>
          <w:rFonts w:ascii="Times New Roman" w:hAnsi="Times New Roman" w:cs="Times New Roman"/>
          <w:sz w:val="24"/>
          <w:szCs w:val="24"/>
        </w:rPr>
        <w:t>в практической деятельности.</w:t>
      </w:r>
    </w:p>
    <w:p w:rsidR="003C65AE" w:rsidRDefault="00353499" w:rsidP="00C15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5956">
        <w:rPr>
          <w:rFonts w:ascii="Times New Roman" w:hAnsi="Times New Roman" w:cs="Times New Roman"/>
          <w:sz w:val="24"/>
          <w:szCs w:val="24"/>
        </w:rPr>
        <w:t>Еще один вариант использования говорящих кубиков – сочинение сказок! Сначала дети бросают кубик и выбирают главного героя сказки, затем место, где будут происходить действия, какие эмоции будет испытывать персонаж, кто будут его друзья и так далее. И начинают сочинять сказку по заданным условиям! И самое главное, что условия эти задал не взрослый, а волшебные кубики!</w:t>
      </w:r>
    </w:p>
    <w:p w:rsidR="00C158E2" w:rsidRDefault="00C158E2" w:rsidP="00C15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8E2" w:rsidRDefault="00C158E2" w:rsidP="00C158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8E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158E2" w:rsidRPr="00B40810" w:rsidRDefault="0045269C" w:rsidP="00C158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392F6F">
        <w:rPr>
          <w:rFonts w:ascii="Times New Roman" w:hAnsi="Times New Roman" w:cs="Times New Roman"/>
          <w:sz w:val="24"/>
          <w:szCs w:val="24"/>
        </w:rPr>
        <w:t xml:space="preserve">, Карпова Ю.В., Тимофеева Т.В. Парциальная программа дошкольного образования  «От </w:t>
      </w:r>
      <w:proofErr w:type="spellStart"/>
      <w:r w:rsidR="00392F6F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392F6F">
        <w:rPr>
          <w:rFonts w:ascii="Times New Roman" w:hAnsi="Times New Roman" w:cs="Times New Roman"/>
          <w:sz w:val="24"/>
          <w:szCs w:val="24"/>
        </w:rPr>
        <w:t xml:space="preserve"> до робота» растим будущих инженеров.</w:t>
      </w:r>
      <w:r w:rsidR="00B96DFC">
        <w:rPr>
          <w:rFonts w:ascii="Times New Roman" w:hAnsi="Times New Roman" w:cs="Times New Roman"/>
          <w:sz w:val="24"/>
          <w:szCs w:val="24"/>
        </w:rPr>
        <w:t xml:space="preserve"> – Самара: «Вектор», 2018</w:t>
      </w:r>
    </w:p>
    <w:p w:rsidR="00B40810" w:rsidRPr="00B96DFC" w:rsidRDefault="00B96DFC" w:rsidP="00C158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Конструирование и ручной труд в детском саду. – М.: Мозаика-Синтез, 2008</w:t>
      </w:r>
    </w:p>
    <w:p w:rsidR="00B96DFC" w:rsidRPr="00C158E2" w:rsidRDefault="00B96DFC" w:rsidP="00C158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С.А. Развитие логического мышления у детей.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C158E2" w:rsidRPr="00982900" w:rsidRDefault="00C158E2" w:rsidP="009C48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9C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9C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9C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9C48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18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18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18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18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18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18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18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18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5AE" w:rsidRDefault="003C65AE" w:rsidP="00186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65AE" w:rsidSect="009C4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6B2"/>
    <w:multiLevelType w:val="hybridMultilevel"/>
    <w:tmpl w:val="DC5C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52A97"/>
    <w:multiLevelType w:val="hybridMultilevel"/>
    <w:tmpl w:val="27E6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900"/>
    <w:rsid w:val="000C1FB7"/>
    <w:rsid w:val="00116A0C"/>
    <w:rsid w:val="001226AD"/>
    <w:rsid w:val="00125F69"/>
    <w:rsid w:val="0018638B"/>
    <w:rsid w:val="0019677C"/>
    <w:rsid w:val="001F1EDA"/>
    <w:rsid w:val="00295FB2"/>
    <w:rsid w:val="002C3BD8"/>
    <w:rsid w:val="002D0773"/>
    <w:rsid w:val="002D0B92"/>
    <w:rsid w:val="002E4BD2"/>
    <w:rsid w:val="003001B3"/>
    <w:rsid w:val="00353499"/>
    <w:rsid w:val="00392C70"/>
    <w:rsid w:val="00392F6F"/>
    <w:rsid w:val="003C65AE"/>
    <w:rsid w:val="00442C13"/>
    <w:rsid w:val="0045269C"/>
    <w:rsid w:val="004B6324"/>
    <w:rsid w:val="004B6E01"/>
    <w:rsid w:val="004C786B"/>
    <w:rsid w:val="004F0C05"/>
    <w:rsid w:val="00500761"/>
    <w:rsid w:val="005339A0"/>
    <w:rsid w:val="00552965"/>
    <w:rsid w:val="005630D7"/>
    <w:rsid w:val="005B031F"/>
    <w:rsid w:val="005C7D18"/>
    <w:rsid w:val="005D5956"/>
    <w:rsid w:val="005F2C2D"/>
    <w:rsid w:val="00680439"/>
    <w:rsid w:val="006A5996"/>
    <w:rsid w:val="006E4D62"/>
    <w:rsid w:val="00883F39"/>
    <w:rsid w:val="008F38D2"/>
    <w:rsid w:val="00911249"/>
    <w:rsid w:val="00982900"/>
    <w:rsid w:val="009B38BE"/>
    <w:rsid w:val="009C484A"/>
    <w:rsid w:val="009E157A"/>
    <w:rsid w:val="00A2636E"/>
    <w:rsid w:val="00A457D2"/>
    <w:rsid w:val="00A87A14"/>
    <w:rsid w:val="00B0511C"/>
    <w:rsid w:val="00B10EB5"/>
    <w:rsid w:val="00B36383"/>
    <w:rsid w:val="00B40810"/>
    <w:rsid w:val="00B96DFC"/>
    <w:rsid w:val="00BA27F7"/>
    <w:rsid w:val="00C158E2"/>
    <w:rsid w:val="00C17522"/>
    <w:rsid w:val="00C40870"/>
    <w:rsid w:val="00C769C1"/>
    <w:rsid w:val="00C916EB"/>
    <w:rsid w:val="00CA4A5F"/>
    <w:rsid w:val="00CB0A0B"/>
    <w:rsid w:val="00CC2716"/>
    <w:rsid w:val="00D01894"/>
    <w:rsid w:val="00D51D47"/>
    <w:rsid w:val="00D520D8"/>
    <w:rsid w:val="00E34DD8"/>
    <w:rsid w:val="00E47CA5"/>
    <w:rsid w:val="00E749DF"/>
    <w:rsid w:val="00E75826"/>
    <w:rsid w:val="00E868FA"/>
    <w:rsid w:val="00EB372A"/>
    <w:rsid w:val="00EB418A"/>
    <w:rsid w:val="00EE30F6"/>
    <w:rsid w:val="00F15AC3"/>
    <w:rsid w:val="00F6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2023-01-17T10:58:00Z</dcterms:created>
  <dcterms:modified xsi:type="dcterms:W3CDTF">2023-04-19T06:14:00Z</dcterms:modified>
</cp:coreProperties>
</file>