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B25" w:rsidRPr="000C3281" w:rsidRDefault="00910B25" w:rsidP="00910B25">
      <w:pPr>
        <w:jc w:val="center"/>
        <w:rPr>
          <w:b/>
          <w:sz w:val="44"/>
          <w:szCs w:val="44"/>
        </w:rPr>
      </w:pPr>
      <w:r w:rsidRPr="000C3281">
        <w:rPr>
          <w:b/>
          <w:sz w:val="44"/>
          <w:szCs w:val="44"/>
        </w:rPr>
        <w:t>Достопримечательности города Сызрань.</w:t>
      </w:r>
    </w:p>
    <w:p w:rsidR="00910B25" w:rsidRDefault="00910B25" w:rsidP="00910B25">
      <w:r>
        <w:t>Многие достопримечательности Сызрани показывают, как в этом небольшом городке на Волге, в Самарской области, до сих пор царит купеческо-мещанский дух. В нем сохранилось много дореволюционных строений, которые не смог уничтожить даже пожар, потрясший город в 1906 г. Сегодня здесь насчитывается более 100 объектов архитектурного и исторического наследия, чем очень гордятся горожане, которые, к слову, считают себя потомками династии Рюриковичей.</w:t>
      </w:r>
    </w:p>
    <w:p w:rsidR="00910B25" w:rsidRDefault="00910B25" w:rsidP="00910B25">
      <w:r>
        <w:t>Сызрань: что обязательно посмотреть</w:t>
      </w:r>
    </w:p>
    <w:p w:rsidR="00910B25" w:rsidRPr="00910B25" w:rsidRDefault="00910B25" w:rsidP="00910B25">
      <w:r>
        <w:t>В каждом городе свой дух, своя атмосфера. Сызрань — не исключение. Каждый попавший в этот удивительный городок, в стародавние времена бывший крупным торговым центром, однозначно должен посетить интересные места, в которых сосредоточена история – даже если запланировано пребывание на 1 день.</w:t>
      </w:r>
    </w:p>
    <w:p w:rsidR="00910B25" w:rsidRDefault="00910B25" w:rsidP="00910B25">
      <w:pPr>
        <w:jc w:val="center"/>
        <w:rPr>
          <w:b/>
          <w:sz w:val="44"/>
          <w:szCs w:val="44"/>
        </w:rPr>
      </w:pPr>
    </w:p>
    <w:p w:rsidR="00910B25" w:rsidRDefault="00707893" w:rsidP="00910B25">
      <w:pPr>
        <w:jc w:val="center"/>
        <w:rPr>
          <w:b/>
          <w:sz w:val="44"/>
          <w:szCs w:val="4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  <w:r>
        <w:rPr>
          <w:noProof/>
          <w:lang w:eastAsia="ru-RU"/>
        </w:rPr>
        <w:drawing>
          <wp:inline distT="0" distB="0" distL="0" distR="0">
            <wp:extent cx="5663915" cy="4235570"/>
            <wp:effectExtent l="19050" t="0" r="0" b="0"/>
            <wp:docPr id="6" name="Рисунок 4" descr="Фото Сызрани (33 картинки)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Сызрани (33 картинки) 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357" cy="423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B25" w:rsidRDefault="00910B25" w:rsidP="00707893">
      <w:pPr>
        <w:rPr>
          <w:b/>
          <w:sz w:val="44"/>
          <w:szCs w:val="44"/>
        </w:rPr>
      </w:pPr>
    </w:p>
    <w:p w:rsidR="00910B25" w:rsidRPr="000C3281" w:rsidRDefault="00910B25" w:rsidP="00910B25">
      <w:pPr>
        <w:jc w:val="center"/>
        <w:rPr>
          <w:b/>
          <w:sz w:val="44"/>
          <w:szCs w:val="44"/>
        </w:rPr>
      </w:pPr>
      <w:proofErr w:type="spellStart"/>
      <w:r w:rsidRPr="000C3281">
        <w:rPr>
          <w:b/>
          <w:sz w:val="44"/>
          <w:szCs w:val="44"/>
        </w:rPr>
        <w:lastRenderedPageBreak/>
        <w:t>Сызранский</w:t>
      </w:r>
      <w:proofErr w:type="spellEnd"/>
      <w:r w:rsidRPr="000C3281">
        <w:rPr>
          <w:b/>
          <w:sz w:val="44"/>
          <w:szCs w:val="44"/>
        </w:rPr>
        <w:t xml:space="preserve"> кремль</w:t>
      </w:r>
    </w:p>
    <w:p w:rsidR="00910B25" w:rsidRDefault="00910B25" w:rsidP="00910B25">
      <w:r>
        <w:rPr>
          <w:noProof/>
          <w:lang w:eastAsia="ru-RU"/>
        </w:rPr>
        <w:drawing>
          <wp:inline distT="0" distB="0" distL="0" distR="0">
            <wp:extent cx="5940425" cy="4375410"/>
            <wp:effectExtent l="19050" t="0" r="3175" b="0"/>
            <wp:docPr id="1" name="Рисунок 1" descr="Сызранский крем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ызранский кремль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B25" w:rsidRDefault="00910B25" w:rsidP="00910B25"/>
    <w:p w:rsidR="00910B25" w:rsidRPr="00910B25" w:rsidRDefault="00910B25" w:rsidP="00910B25">
      <w:r>
        <w:t>Адрес: Лодочный переулок.</w:t>
      </w:r>
      <w:r w:rsidR="00707893">
        <w:t xml:space="preserve"> </w:t>
      </w:r>
      <w:r w:rsidRPr="000C3281">
        <w:rPr>
          <w:sz w:val="28"/>
          <w:szCs w:val="28"/>
        </w:rPr>
        <w:t>Сохранившаяся каменная </w:t>
      </w:r>
      <w:r w:rsidRPr="000C3281">
        <w:rPr>
          <w:b/>
          <w:bCs/>
          <w:sz w:val="28"/>
          <w:szCs w:val="28"/>
        </w:rPr>
        <w:t>Спасская</w:t>
      </w:r>
      <w:r w:rsidRPr="000C3281">
        <w:rPr>
          <w:sz w:val="28"/>
          <w:szCs w:val="28"/>
        </w:rPr>
        <w:t> </w:t>
      </w:r>
      <w:r w:rsidRPr="000C3281">
        <w:rPr>
          <w:b/>
          <w:bCs/>
          <w:sz w:val="28"/>
          <w:szCs w:val="28"/>
        </w:rPr>
        <w:t>башня</w:t>
      </w:r>
      <w:r w:rsidRPr="000C3281">
        <w:rPr>
          <w:sz w:val="28"/>
          <w:szCs w:val="28"/>
        </w:rPr>
        <w:t> </w:t>
      </w:r>
      <w:proofErr w:type="spellStart"/>
      <w:r w:rsidRPr="000C3281">
        <w:rPr>
          <w:sz w:val="28"/>
          <w:szCs w:val="28"/>
        </w:rPr>
        <w:t>Сызранского</w:t>
      </w:r>
      <w:proofErr w:type="spellEnd"/>
      <w:r w:rsidRPr="000C3281">
        <w:rPr>
          <w:sz w:val="28"/>
          <w:szCs w:val="28"/>
        </w:rPr>
        <w:t xml:space="preserve"> кремля (1683) является главной достопримечательностью города — объект культурного наследия федерального значения, внутри которой сейчас находится экспозиция по истории города и строительства башня</w:t>
      </w:r>
    </w:p>
    <w:p w:rsidR="00910B25" w:rsidRPr="000C3281" w:rsidRDefault="00910B25" w:rsidP="00910B25">
      <w:pPr>
        <w:rPr>
          <w:sz w:val="28"/>
          <w:szCs w:val="28"/>
        </w:rPr>
      </w:pPr>
      <w:r w:rsidRPr="000C3281">
        <w:rPr>
          <w:sz w:val="28"/>
          <w:szCs w:val="28"/>
        </w:rPr>
        <w:t xml:space="preserve">Башня, которая носит имя Спасской, признана архитектурно-историческим памятником федерального значения в городе. Одно время в ней располагалась Церковь во имя Спаса Нерукотворного, для чего ее слегка переделали. Сегодня в Спасской башне находится филиал музея </w:t>
      </w:r>
      <w:proofErr w:type="spellStart"/>
      <w:r w:rsidRPr="000C3281">
        <w:rPr>
          <w:sz w:val="28"/>
          <w:szCs w:val="28"/>
        </w:rPr>
        <w:t>Сызранского</w:t>
      </w:r>
      <w:proofErr w:type="spellEnd"/>
      <w:r w:rsidRPr="000C3281">
        <w:rPr>
          <w:sz w:val="28"/>
          <w:szCs w:val="28"/>
        </w:rPr>
        <w:t xml:space="preserve"> Кремля.</w:t>
      </w:r>
    </w:p>
    <w:p w:rsidR="00910B25" w:rsidRDefault="00910B25" w:rsidP="00910B25"/>
    <w:p w:rsidR="00910B25" w:rsidRDefault="00910B25" w:rsidP="00910B25"/>
    <w:p w:rsidR="00910B25" w:rsidRPr="00876427" w:rsidRDefault="00910B25" w:rsidP="00910B25">
      <w:pPr>
        <w:rPr>
          <w:b/>
          <w:sz w:val="28"/>
          <w:szCs w:val="28"/>
        </w:rPr>
      </w:pPr>
    </w:p>
    <w:p w:rsidR="00910B25" w:rsidRPr="004B2D62" w:rsidRDefault="00910B25" w:rsidP="00910B25">
      <w:pPr>
        <w:jc w:val="center"/>
        <w:rPr>
          <w:b/>
          <w:sz w:val="44"/>
          <w:szCs w:val="44"/>
        </w:rPr>
      </w:pPr>
      <w:r w:rsidRPr="004B2D62">
        <w:rPr>
          <w:b/>
          <w:sz w:val="44"/>
          <w:szCs w:val="44"/>
        </w:rPr>
        <w:lastRenderedPageBreak/>
        <w:t>Казанский кафедральный собор</w:t>
      </w:r>
    </w:p>
    <w:p w:rsidR="00910B25" w:rsidRDefault="00910B25" w:rsidP="00910B25">
      <w:r>
        <w:rPr>
          <w:noProof/>
          <w:lang w:eastAsia="ru-RU"/>
        </w:rPr>
        <w:drawing>
          <wp:inline distT="0" distB="0" distL="0" distR="0">
            <wp:extent cx="5940425" cy="3960123"/>
            <wp:effectExtent l="19050" t="0" r="3175" b="0"/>
            <wp:docPr id="4" name="Рисунок 4" descr="Казанский кафедральный соб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занский кафедральный собор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B25" w:rsidRDefault="00910B25" w:rsidP="00910B25">
      <w:r>
        <w:t>Адрес: пер. Достоевского, 17.</w:t>
      </w:r>
    </w:p>
    <w:p w:rsidR="00910B25" w:rsidRDefault="00910B25" w:rsidP="00910B25"/>
    <w:p w:rsidR="00910B25" w:rsidRDefault="00910B25" w:rsidP="00910B25"/>
    <w:p w:rsidR="00910B25" w:rsidRDefault="00910B25" w:rsidP="00910B25"/>
    <w:p w:rsidR="00910B25" w:rsidRDefault="00910B25" w:rsidP="00910B25"/>
    <w:p w:rsidR="00910B25" w:rsidRPr="000C3281" w:rsidRDefault="00910B25" w:rsidP="00910B25">
      <w:pPr>
        <w:rPr>
          <w:sz w:val="28"/>
          <w:szCs w:val="28"/>
        </w:rPr>
      </w:pPr>
      <w:r w:rsidRPr="000C3281">
        <w:rPr>
          <w:sz w:val="28"/>
          <w:szCs w:val="28"/>
        </w:rPr>
        <w:t>Собор — одно из зданий, уцелевших после пожара 1906 г. Построено оно на месте старинной, от 1742 г., постройки, каменной церкви Казанской Иконы Божией Матери. Решение о строительстве было принято потому, что приход на территории Кремля уже не вмещал всех прихожан, да и степень его износа была довольно велика.</w:t>
      </w:r>
    </w:p>
    <w:p w:rsidR="00910B25" w:rsidRPr="000C3281" w:rsidRDefault="00910B25" w:rsidP="00910B25">
      <w:pPr>
        <w:rPr>
          <w:sz w:val="28"/>
          <w:szCs w:val="28"/>
        </w:rPr>
      </w:pPr>
    </w:p>
    <w:p w:rsidR="00910B25" w:rsidRDefault="00910B25" w:rsidP="00910B25"/>
    <w:p w:rsidR="00910B25" w:rsidRDefault="00910B25" w:rsidP="00910B25"/>
    <w:p w:rsidR="00910B25" w:rsidRDefault="00910B25" w:rsidP="00910B25"/>
    <w:p w:rsidR="00910B25" w:rsidRPr="00876427" w:rsidRDefault="00910B25" w:rsidP="00910B25">
      <w:pPr>
        <w:rPr>
          <w:b/>
          <w:sz w:val="28"/>
          <w:szCs w:val="28"/>
        </w:rPr>
      </w:pPr>
    </w:p>
    <w:p w:rsidR="00910B25" w:rsidRPr="004B2D62" w:rsidRDefault="00910B25" w:rsidP="00910B25">
      <w:pPr>
        <w:jc w:val="center"/>
        <w:rPr>
          <w:b/>
          <w:sz w:val="44"/>
          <w:szCs w:val="44"/>
        </w:rPr>
      </w:pPr>
      <w:r w:rsidRPr="004B2D62">
        <w:rPr>
          <w:b/>
          <w:sz w:val="44"/>
          <w:szCs w:val="44"/>
        </w:rPr>
        <w:lastRenderedPageBreak/>
        <w:t>Дом Чернухина. Городской выставочный зал</w:t>
      </w:r>
    </w:p>
    <w:p w:rsidR="00910B25" w:rsidRDefault="00910B25" w:rsidP="00910B25"/>
    <w:p w:rsidR="00910B25" w:rsidRDefault="00910B25" w:rsidP="00910B25">
      <w:r>
        <w:rPr>
          <w:noProof/>
          <w:lang w:eastAsia="ru-RU"/>
        </w:rPr>
        <w:drawing>
          <wp:inline distT="0" distB="0" distL="0" distR="0">
            <wp:extent cx="5940425" cy="3960123"/>
            <wp:effectExtent l="19050" t="0" r="3175" b="0"/>
            <wp:docPr id="7" name="Рисунок 7" descr="Дом Чернух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ом Чернухин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B25" w:rsidRPr="00910B25" w:rsidRDefault="00910B25" w:rsidP="00910B25">
      <w:r>
        <w:t>Адрес: ул. Смолина, 12.</w:t>
      </w:r>
    </w:p>
    <w:p w:rsidR="00910B25" w:rsidRPr="000C3281" w:rsidRDefault="00910B25" w:rsidP="00910B25">
      <w:pPr>
        <w:rPr>
          <w:sz w:val="28"/>
          <w:szCs w:val="28"/>
        </w:rPr>
      </w:pPr>
    </w:p>
    <w:p w:rsidR="00910B25" w:rsidRPr="000C3281" w:rsidRDefault="00910B25" w:rsidP="00910B25">
      <w:pPr>
        <w:rPr>
          <w:sz w:val="28"/>
          <w:szCs w:val="28"/>
        </w:rPr>
      </w:pPr>
      <w:r w:rsidRPr="000C3281">
        <w:rPr>
          <w:sz w:val="28"/>
          <w:szCs w:val="28"/>
        </w:rPr>
        <w:t xml:space="preserve">Галерея открыта круглогодично. Здесь проходят выставки и </w:t>
      </w:r>
      <w:proofErr w:type="gramStart"/>
      <w:r w:rsidRPr="000C3281">
        <w:rPr>
          <w:sz w:val="28"/>
          <w:szCs w:val="28"/>
        </w:rPr>
        <w:t>вернисажи</w:t>
      </w:r>
      <w:proofErr w:type="gramEnd"/>
      <w:r w:rsidRPr="000C3281">
        <w:rPr>
          <w:sz w:val="28"/>
          <w:szCs w:val="28"/>
        </w:rPr>
        <w:t xml:space="preserve"> как местных мастеров, так и передвижные. Посетителям предлагается посмотреть постоянные экспозиции:</w:t>
      </w:r>
    </w:p>
    <w:p w:rsidR="00910B25" w:rsidRPr="000C3281" w:rsidRDefault="00910B25" w:rsidP="00910B25">
      <w:pPr>
        <w:rPr>
          <w:sz w:val="28"/>
          <w:szCs w:val="28"/>
        </w:rPr>
      </w:pPr>
    </w:p>
    <w:p w:rsidR="00910B25" w:rsidRPr="000C3281" w:rsidRDefault="00910B25" w:rsidP="00910B25">
      <w:pPr>
        <w:spacing w:after="0"/>
        <w:rPr>
          <w:sz w:val="28"/>
          <w:szCs w:val="28"/>
        </w:rPr>
      </w:pPr>
      <w:r w:rsidRPr="000C3281">
        <w:rPr>
          <w:sz w:val="28"/>
          <w:szCs w:val="28"/>
        </w:rPr>
        <w:t>«Купеческая гостиная»,</w:t>
      </w:r>
    </w:p>
    <w:p w:rsidR="00910B25" w:rsidRPr="000C3281" w:rsidRDefault="00910B25" w:rsidP="00910B25">
      <w:pPr>
        <w:spacing w:after="0"/>
        <w:rPr>
          <w:sz w:val="28"/>
          <w:szCs w:val="28"/>
        </w:rPr>
      </w:pPr>
      <w:r w:rsidRPr="000C3281">
        <w:rPr>
          <w:sz w:val="28"/>
          <w:szCs w:val="28"/>
        </w:rPr>
        <w:t>«</w:t>
      </w:r>
      <w:proofErr w:type="spellStart"/>
      <w:r w:rsidRPr="000C3281">
        <w:rPr>
          <w:sz w:val="28"/>
          <w:szCs w:val="28"/>
        </w:rPr>
        <w:t>Усольская</w:t>
      </w:r>
      <w:proofErr w:type="spellEnd"/>
      <w:r w:rsidRPr="000C3281">
        <w:rPr>
          <w:sz w:val="28"/>
          <w:szCs w:val="28"/>
        </w:rPr>
        <w:t xml:space="preserve"> коллекция Орловых-Давыдовых»,</w:t>
      </w:r>
    </w:p>
    <w:p w:rsidR="00910B25" w:rsidRPr="000C3281" w:rsidRDefault="00910B25" w:rsidP="00910B25">
      <w:pPr>
        <w:spacing w:after="0"/>
        <w:rPr>
          <w:sz w:val="28"/>
          <w:szCs w:val="28"/>
        </w:rPr>
      </w:pPr>
      <w:r w:rsidRPr="000C3281">
        <w:rPr>
          <w:sz w:val="28"/>
          <w:szCs w:val="28"/>
        </w:rPr>
        <w:t xml:space="preserve">«Курск», </w:t>
      </w:r>
      <w:proofErr w:type="gramStart"/>
      <w:r w:rsidRPr="000C3281">
        <w:rPr>
          <w:sz w:val="28"/>
          <w:szCs w:val="28"/>
        </w:rPr>
        <w:t>посвященную</w:t>
      </w:r>
      <w:proofErr w:type="gramEnd"/>
      <w:r w:rsidRPr="000C3281">
        <w:rPr>
          <w:sz w:val="28"/>
          <w:szCs w:val="28"/>
        </w:rPr>
        <w:t xml:space="preserve"> гибели подводной лодки.</w:t>
      </w:r>
    </w:p>
    <w:p w:rsidR="00910B25" w:rsidRDefault="00910B25" w:rsidP="00910B25">
      <w:pPr>
        <w:spacing w:after="0"/>
      </w:pPr>
      <w:r w:rsidRPr="000C3281">
        <w:rPr>
          <w:sz w:val="28"/>
          <w:szCs w:val="28"/>
        </w:rPr>
        <w:t>Здесь же можно приобрести сувенир, который будет напоминать об этом старинном купеческом городе. А если повезет – даже увидеть привидение юной девушки, которое, судя по легенде, обитает в стенах особняка</w:t>
      </w:r>
      <w:r>
        <w:t>.</w:t>
      </w:r>
    </w:p>
    <w:p w:rsidR="00910B25" w:rsidRDefault="00910B25" w:rsidP="00910B25">
      <w:pPr>
        <w:rPr>
          <w:b/>
          <w:sz w:val="28"/>
          <w:szCs w:val="28"/>
        </w:rPr>
      </w:pPr>
    </w:p>
    <w:p w:rsidR="00910B25" w:rsidRDefault="00910B25" w:rsidP="00910B25">
      <w:pPr>
        <w:rPr>
          <w:b/>
          <w:sz w:val="28"/>
          <w:szCs w:val="28"/>
        </w:rPr>
      </w:pPr>
    </w:p>
    <w:p w:rsidR="00910B25" w:rsidRPr="004B2D62" w:rsidRDefault="00910B25" w:rsidP="00910B25">
      <w:pPr>
        <w:jc w:val="center"/>
        <w:rPr>
          <w:b/>
          <w:sz w:val="44"/>
          <w:szCs w:val="44"/>
        </w:rPr>
      </w:pPr>
      <w:proofErr w:type="spellStart"/>
      <w:r w:rsidRPr="004B2D62">
        <w:rPr>
          <w:b/>
          <w:sz w:val="44"/>
          <w:szCs w:val="44"/>
        </w:rPr>
        <w:lastRenderedPageBreak/>
        <w:t>Сызранский</w:t>
      </w:r>
      <w:proofErr w:type="spellEnd"/>
      <w:r w:rsidRPr="004B2D62">
        <w:rPr>
          <w:b/>
          <w:sz w:val="44"/>
          <w:szCs w:val="44"/>
        </w:rPr>
        <w:t xml:space="preserve"> краеведческий музей</w:t>
      </w:r>
    </w:p>
    <w:p w:rsidR="00910B25" w:rsidRDefault="00910B25" w:rsidP="00910B25">
      <w:r>
        <w:rPr>
          <w:noProof/>
          <w:lang w:eastAsia="ru-RU"/>
        </w:rPr>
        <w:drawing>
          <wp:inline distT="0" distB="0" distL="0" distR="0">
            <wp:extent cx="5940425" cy="3930322"/>
            <wp:effectExtent l="19050" t="0" r="3175" b="0"/>
            <wp:docPr id="10" name="Рисунок 10" descr="Сызранский краеведческий муз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ызранский краеведческий музей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0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B25" w:rsidRDefault="00910B25" w:rsidP="00910B25">
      <w:r>
        <w:t>Адрес: ул. Свердлова, 2.</w:t>
      </w:r>
    </w:p>
    <w:p w:rsidR="00910B25" w:rsidRDefault="00910B25" w:rsidP="00910B25"/>
    <w:p w:rsidR="00910B25" w:rsidRDefault="00910B25" w:rsidP="00910B25"/>
    <w:p w:rsidR="00910B25" w:rsidRDefault="00910B25" w:rsidP="00910B25"/>
    <w:p w:rsidR="00910B25" w:rsidRPr="000C3281" w:rsidRDefault="00910B25" w:rsidP="00910B25">
      <w:pPr>
        <w:rPr>
          <w:sz w:val="28"/>
          <w:szCs w:val="28"/>
        </w:rPr>
      </w:pPr>
      <w:r w:rsidRPr="000C3281">
        <w:rPr>
          <w:sz w:val="28"/>
          <w:szCs w:val="28"/>
        </w:rPr>
        <w:t xml:space="preserve">Музей начинался с уездной выставки сельского хозяйства и промышленности – по инициативе Николая Гурьева, историка-любителя и председателя статистического бюро. В 1925 г. музей получил свое здание, а фонды пополнились предметами, которые перевезли из окрестных купеческих усадеб </w:t>
      </w:r>
      <w:proofErr w:type="spellStart"/>
      <w:r w:rsidRPr="000C3281">
        <w:rPr>
          <w:sz w:val="28"/>
          <w:szCs w:val="28"/>
        </w:rPr>
        <w:t>Насакиных</w:t>
      </w:r>
      <w:proofErr w:type="spellEnd"/>
      <w:r w:rsidRPr="000C3281">
        <w:rPr>
          <w:sz w:val="28"/>
          <w:szCs w:val="28"/>
        </w:rPr>
        <w:t>, Гагариных, Орловых-Давыдовых.</w:t>
      </w:r>
    </w:p>
    <w:p w:rsidR="00910B25" w:rsidRPr="000C3281" w:rsidRDefault="00910B25" w:rsidP="00910B25">
      <w:pPr>
        <w:rPr>
          <w:sz w:val="28"/>
          <w:szCs w:val="28"/>
        </w:rPr>
      </w:pPr>
    </w:p>
    <w:p w:rsidR="00910B25" w:rsidRDefault="00910B25" w:rsidP="00910B25">
      <w:pPr>
        <w:rPr>
          <w:rFonts w:ascii="Arial" w:hAnsi="Arial" w:cs="Arial"/>
          <w:color w:val="202122"/>
          <w:sz w:val="18"/>
          <w:szCs w:val="18"/>
          <w:shd w:val="clear" w:color="auto" w:fill="FFFFFF"/>
        </w:rPr>
      </w:pPr>
    </w:p>
    <w:p w:rsidR="00910B25" w:rsidRDefault="00910B25" w:rsidP="00910B25">
      <w:pPr>
        <w:rPr>
          <w:rFonts w:ascii="Arial" w:hAnsi="Arial" w:cs="Arial"/>
          <w:color w:val="202122"/>
          <w:sz w:val="18"/>
          <w:szCs w:val="18"/>
          <w:shd w:val="clear" w:color="auto" w:fill="FFFFFF"/>
        </w:rPr>
      </w:pPr>
    </w:p>
    <w:p w:rsidR="00910B25" w:rsidRDefault="00910B25" w:rsidP="00910B25">
      <w:pPr>
        <w:rPr>
          <w:rFonts w:ascii="Arial" w:hAnsi="Arial" w:cs="Arial"/>
          <w:color w:val="202122"/>
          <w:sz w:val="18"/>
          <w:szCs w:val="18"/>
          <w:shd w:val="clear" w:color="auto" w:fill="FFFFFF"/>
        </w:rPr>
      </w:pPr>
    </w:p>
    <w:p w:rsidR="00910B25" w:rsidRDefault="00910B25" w:rsidP="00910B25">
      <w:pPr>
        <w:rPr>
          <w:b/>
          <w:sz w:val="28"/>
          <w:szCs w:val="28"/>
        </w:rPr>
      </w:pPr>
    </w:p>
    <w:p w:rsidR="00910B25" w:rsidRDefault="00910B25" w:rsidP="00910B25">
      <w:pPr>
        <w:rPr>
          <w:b/>
          <w:sz w:val="28"/>
          <w:szCs w:val="28"/>
        </w:rPr>
      </w:pPr>
    </w:p>
    <w:p w:rsidR="00910B25" w:rsidRPr="004B2D62" w:rsidRDefault="00910B25" w:rsidP="00910B25">
      <w:pPr>
        <w:jc w:val="center"/>
        <w:rPr>
          <w:b/>
          <w:sz w:val="44"/>
          <w:szCs w:val="44"/>
        </w:rPr>
      </w:pPr>
      <w:proofErr w:type="spellStart"/>
      <w:r w:rsidRPr="004B2D62">
        <w:rPr>
          <w:b/>
          <w:sz w:val="44"/>
          <w:szCs w:val="44"/>
        </w:rPr>
        <w:lastRenderedPageBreak/>
        <w:t>Сызранская</w:t>
      </w:r>
      <w:proofErr w:type="spellEnd"/>
      <w:r w:rsidRPr="004B2D62">
        <w:rPr>
          <w:b/>
          <w:sz w:val="44"/>
          <w:szCs w:val="44"/>
        </w:rPr>
        <w:t xml:space="preserve"> ГЭС</w:t>
      </w:r>
    </w:p>
    <w:p w:rsidR="00910B25" w:rsidRDefault="00910B25" w:rsidP="00910B25"/>
    <w:p w:rsidR="00910B25" w:rsidRDefault="00910B25" w:rsidP="00910B25">
      <w:r>
        <w:rPr>
          <w:noProof/>
          <w:lang w:eastAsia="ru-RU"/>
        </w:rPr>
        <w:drawing>
          <wp:inline distT="0" distB="0" distL="0" distR="0">
            <wp:extent cx="5940425" cy="3960123"/>
            <wp:effectExtent l="19050" t="0" r="3175" b="0"/>
            <wp:docPr id="13" name="Рисунок 13" descr="Сызранская ГЭ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ызранская ГЭС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B25" w:rsidRDefault="00910B25" w:rsidP="00910B25">
      <w:r>
        <w:t>Адрес: Островная улица.</w:t>
      </w:r>
    </w:p>
    <w:p w:rsidR="00910B25" w:rsidRDefault="00910B25" w:rsidP="00910B25"/>
    <w:p w:rsidR="00910B25" w:rsidRPr="004B2D62" w:rsidRDefault="00910B25" w:rsidP="00910B25">
      <w:pPr>
        <w:rPr>
          <w:sz w:val="28"/>
          <w:szCs w:val="28"/>
        </w:rPr>
      </w:pPr>
      <w:r w:rsidRPr="004B2D62">
        <w:rPr>
          <w:sz w:val="28"/>
          <w:szCs w:val="28"/>
        </w:rPr>
        <w:t xml:space="preserve">На берегу </w:t>
      </w:r>
      <w:proofErr w:type="spellStart"/>
      <w:r w:rsidRPr="004B2D62">
        <w:rPr>
          <w:sz w:val="28"/>
          <w:szCs w:val="28"/>
        </w:rPr>
        <w:t>Сызранки</w:t>
      </w:r>
      <w:proofErr w:type="spellEnd"/>
      <w:r w:rsidRPr="004B2D62">
        <w:rPr>
          <w:sz w:val="28"/>
          <w:szCs w:val="28"/>
        </w:rPr>
        <w:t xml:space="preserve"> стоит еще одно историческое здание, о котором знают даже не все местные жители. Это гидроэлектростанция, построенная в 20-х годах прошлого века. С самого первого дня основания и до настоящего времени станция работает как часы – без перебоев. Она является единственной ГЭС того времени, которая сохранилась в первозданном виде и продолжает функционировать. В здании станции, в комнатке размером 25 кв. м, располагается небольшой музей, экспонатами которого служат исторические документы, аппаратура и запасные части моторов, различные счетчики — современники XX века.</w:t>
      </w:r>
    </w:p>
    <w:p w:rsidR="00910B25" w:rsidRDefault="00910B25" w:rsidP="00910B25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02122"/>
          <w:sz w:val="18"/>
          <w:szCs w:val="18"/>
          <w:lang w:eastAsia="ru-RU"/>
        </w:rPr>
      </w:pPr>
    </w:p>
    <w:p w:rsidR="00910B25" w:rsidRDefault="00910B25" w:rsidP="00910B25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02122"/>
          <w:sz w:val="18"/>
          <w:szCs w:val="18"/>
          <w:lang w:eastAsia="ru-RU"/>
        </w:rPr>
      </w:pPr>
    </w:p>
    <w:p w:rsidR="00910B25" w:rsidRDefault="00910B25" w:rsidP="00910B25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02122"/>
          <w:sz w:val="18"/>
          <w:szCs w:val="18"/>
          <w:lang w:eastAsia="ru-RU"/>
        </w:rPr>
      </w:pPr>
    </w:p>
    <w:p w:rsidR="00910B25" w:rsidRDefault="00910B25" w:rsidP="00910B25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02122"/>
          <w:sz w:val="18"/>
          <w:szCs w:val="18"/>
          <w:lang w:eastAsia="ru-RU"/>
        </w:rPr>
      </w:pPr>
    </w:p>
    <w:p w:rsidR="00910B25" w:rsidRDefault="00910B25" w:rsidP="00910B25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202122"/>
          <w:sz w:val="18"/>
          <w:szCs w:val="18"/>
          <w:lang w:eastAsia="ru-RU"/>
        </w:rPr>
      </w:pPr>
    </w:p>
    <w:p w:rsidR="00910B25" w:rsidRDefault="00910B25" w:rsidP="00910B25">
      <w:pPr>
        <w:jc w:val="center"/>
        <w:rPr>
          <w:rFonts w:eastAsia="Times New Roman"/>
          <w:color w:val="202122"/>
          <w:sz w:val="24"/>
          <w:szCs w:val="24"/>
          <w:lang w:eastAsia="ru-RU"/>
        </w:rPr>
      </w:pPr>
    </w:p>
    <w:p w:rsidR="00910B25" w:rsidRPr="008E4E58" w:rsidRDefault="00910B25" w:rsidP="00910B25">
      <w:pPr>
        <w:jc w:val="center"/>
        <w:rPr>
          <w:b/>
          <w:sz w:val="44"/>
          <w:szCs w:val="44"/>
        </w:rPr>
      </w:pPr>
      <w:r w:rsidRPr="008E4E58">
        <w:rPr>
          <w:b/>
          <w:sz w:val="44"/>
          <w:szCs w:val="44"/>
        </w:rPr>
        <w:lastRenderedPageBreak/>
        <w:t>Архитектура Сызрани. Исторические места</w:t>
      </w:r>
    </w:p>
    <w:p w:rsidR="00910B25" w:rsidRPr="008E4E58" w:rsidRDefault="00910B25" w:rsidP="00910B25">
      <w:pPr>
        <w:rPr>
          <w:sz w:val="28"/>
          <w:szCs w:val="28"/>
        </w:rPr>
      </w:pPr>
      <w:r w:rsidRPr="008E4E58">
        <w:rPr>
          <w:sz w:val="28"/>
          <w:szCs w:val="28"/>
        </w:rPr>
        <w:t xml:space="preserve">Сызрань — это множество старинных зданий, многие из которых построены еще до революции. </w:t>
      </w:r>
      <w:proofErr w:type="gramStart"/>
      <w:r w:rsidRPr="008E4E58">
        <w:rPr>
          <w:sz w:val="28"/>
          <w:szCs w:val="28"/>
        </w:rPr>
        <w:t>Большинство сосредоточены на улице Советской и имеют статус памятников архитектурного наследия, являясь также важными достопримечательностями.</w:t>
      </w:r>
      <w:proofErr w:type="gramEnd"/>
    </w:p>
    <w:p w:rsidR="00910B25" w:rsidRPr="008E4E58" w:rsidRDefault="00910B25" w:rsidP="00910B25">
      <w:pPr>
        <w:jc w:val="center"/>
        <w:rPr>
          <w:b/>
          <w:sz w:val="44"/>
          <w:szCs w:val="44"/>
        </w:rPr>
      </w:pPr>
      <w:r w:rsidRPr="008E4E58">
        <w:rPr>
          <w:b/>
          <w:sz w:val="44"/>
          <w:szCs w:val="44"/>
        </w:rPr>
        <w:t xml:space="preserve">Особняк </w:t>
      </w:r>
      <w:proofErr w:type="spellStart"/>
      <w:r w:rsidRPr="008E4E58">
        <w:rPr>
          <w:b/>
          <w:sz w:val="44"/>
          <w:szCs w:val="44"/>
        </w:rPr>
        <w:t>Стерлядкина</w:t>
      </w:r>
      <w:proofErr w:type="spellEnd"/>
    </w:p>
    <w:p w:rsidR="00910B25" w:rsidRDefault="00910B25" w:rsidP="00910B25">
      <w:r>
        <w:rPr>
          <w:noProof/>
          <w:lang w:eastAsia="ru-RU"/>
        </w:rPr>
        <w:drawing>
          <wp:inline distT="0" distB="0" distL="0" distR="0">
            <wp:extent cx="5940425" cy="4453757"/>
            <wp:effectExtent l="19050" t="0" r="3175" b="0"/>
            <wp:docPr id="16" name="Рисунок 16" descr="Особняк Стерлядк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собняк Стерлядкин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B25" w:rsidRDefault="00910B25" w:rsidP="00910B25">
      <w:r>
        <w:t>Адрес: Советская ул., 66.</w:t>
      </w:r>
    </w:p>
    <w:p w:rsidR="00910B25" w:rsidRPr="00707893" w:rsidRDefault="00910B25" w:rsidP="00910B25">
      <w:r w:rsidRPr="008E4E58">
        <w:rPr>
          <w:sz w:val="28"/>
          <w:szCs w:val="28"/>
        </w:rPr>
        <w:t xml:space="preserve">В начале XX века в Сызрани возводилось немало строений, которые сегодня названы памятниками архитектуры. К таким и принадлежит особняк С. А. </w:t>
      </w:r>
      <w:proofErr w:type="spellStart"/>
      <w:r w:rsidRPr="008E4E58">
        <w:rPr>
          <w:sz w:val="28"/>
          <w:szCs w:val="28"/>
        </w:rPr>
        <w:t>Стерлядкина</w:t>
      </w:r>
      <w:proofErr w:type="spellEnd"/>
      <w:r w:rsidRPr="008E4E58">
        <w:rPr>
          <w:sz w:val="28"/>
          <w:szCs w:val="28"/>
        </w:rPr>
        <w:t xml:space="preserve">, сына городского миллионера, построенный в 1915 г. Имя создателя проекта осталось неизвестным. Авторство приписывают многим знаменитым архитекторам того </w:t>
      </w:r>
      <w:proofErr w:type="spellStart"/>
      <w:r w:rsidRPr="008E4E58">
        <w:rPr>
          <w:sz w:val="28"/>
          <w:szCs w:val="28"/>
        </w:rPr>
        <w:t>времени</w:t>
      </w:r>
      <w:proofErr w:type="gramStart"/>
      <w:r w:rsidRPr="008E4E58">
        <w:rPr>
          <w:sz w:val="28"/>
          <w:szCs w:val="28"/>
        </w:rPr>
        <w:t>.П</w:t>
      </w:r>
      <w:proofErr w:type="gramEnd"/>
      <w:r w:rsidRPr="008E4E58">
        <w:rPr>
          <w:sz w:val="28"/>
          <w:szCs w:val="28"/>
        </w:rPr>
        <w:t>осле</w:t>
      </w:r>
      <w:proofErr w:type="spellEnd"/>
      <w:r w:rsidRPr="008E4E58">
        <w:rPr>
          <w:sz w:val="28"/>
          <w:szCs w:val="28"/>
        </w:rPr>
        <w:t xml:space="preserve"> революции в стенах этой достопримечательности Сызрани располагалась гостиница для высших армейских чинов, а в 30-е годы его отдали под военный госпиталь. После войны красивый особняк стал городским Дворцом Бракосочетаний, который находится здесь и сегодня.</w:t>
      </w:r>
    </w:p>
    <w:p w:rsidR="00910B25" w:rsidRPr="008E4E58" w:rsidRDefault="00910B25" w:rsidP="00910B25">
      <w:pPr>
        <w:jc w:val="center"/>
        <w:rPr>
          <w:b/>
          <w:sz w:val="44"/>
          <w:szCs w:val="44"/>
        </w:rPr>
      </w:pPr>
      <w:r w:rsidRPr="008E4E58">
        <w:rPr>
          <w:b/>
          <w:sz w:val="44"/>
          <w:szCs w:val="44"/>
        </w:rPr>
        <w:lastRenderedPageBreak/>
        <w:t xml:space="preserve">Усадьба </w:t>
      </w:r>
      <w:proofErr w:type="spellStart"/>
      <w:r w:rsidRPr="008E4E58">
        <w:rPr>
          <w:b/>
          <w:sz w:val="44"/>
          <w:szCs w:val="44"/>
        </w:rPr>
        <w:t>Сыромятниковых</w:t>
      </w:r>
      <w:proofErr w:type="spellEnd"/>
    </w:p>
    <w:p w:rsidR="00910B25" w:rsidRDefault="00910B25" w:rsidP="00910B25">
      <w:r>
        <w:rPr>
          <w:noProof/>
          <w:lang w:eastAsia="ru-RU"/>
        </w:rPr>
        <w:drawing>
          <wp:inline distT="0" distB="0" distL="0" distR="0">
            <wp:extent cx="5940425" cy="3954355"/>
            <wp:effectExtent l="19050" t="0" r="3175" b="0"/>
            <wp:docPr id="19" name="Рисунок 19" descr="Усадьба Сыромятников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Усадьба Сыромятниковых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B25" w:rsidRDefault="00910B25" w:rsidP="00910B25"/>
    <w:p w:rsidR="00910B25" w:rsidRDefault="00910B25" w:rsidP="00910B25">
      <w:r>
        <w:t>Адрес: Советская ул., 44/20.</w:t>
      </w:r>
    </w:p>
    <w:p w:rsidR="00910B25" w:rsidRDefault="00910B25" w:rsidP="00910B25"/>
    <w:p w:rsidR="00910B25" w:rsidRDefault="00910B25" w:rsidP="00910B25"/>
    <w:p w:rsidR="00910B25" w:rsidRPr="008E4E58" w:rsidRDefault="00910B25" w:rsidP="00910B25">
      <w:pPr>
        <w:rPr>
          <w:sz w:val="28"/>
          <w:szCs w:val="28"/>
        </w:rPr>
      </w:pPr>
      <w:r w:rsidRPr="008E4E58">
        <w:rPr>
          <w:sz w:val="28"/>
          <w:szCs w:val="28"/>
        </w:rPr>
        <w:t xml:space="preserve">Особняк в два этажа по улице Советской называют «Дом с эркером». Сегодня в нем располагается один из корпусов колледжа искусств и культуры им. </w:t>
      </w:r>
      <w:proofErr w:type="spellStart"/>
      <w:r w:rsidRPr="008E4E58">
        <w:rPr>
          <w:sz w:val="28"/>
          <w:szCs w:val="28"/>
        </w:rPr>
        <w:t>Носцовой</w:t>
      </w:r>
      <w:proofErr w:type="spellEnd"/>
      <w:r w:rsidRPr="008E4E58">
        <w:rPr>
          <w:sz w:val="28"/>
          <w:szCs w:val="28"/>
        </w:rPr>
        <w:t>. Это еще одно здание Старой Сызрани, в котором наблюдается смешение стилей эклектики и модерна.</w:t>
      </w:r>
    </w:p>
    <w:p w:rsidR="00910B25" w:rsidRPr="008E4E58" w:rsidRDefault="00910B25" w:rsidP="00910B25">
      <w:pPr>
        <w:rPr>
          <w:sz w:val="28"/>
          <w:szCs w:val="28"/>
        </w:rPr>
      </w:pPr>
      <w:r w:rsidRPr="008E4E58">
        <w:rPr>
          <w:sz w:val="28"/>
          <w:szCs w:val="28"/>
        </w:rPr>
        <w:t xml:space="preserve">Строение построено в 1910 г. купцом I гильдии </w:t>
      </w:r>
      <w:proofErr w:type="spellStart"/>
      <w:r w:rsidRPr="008E4E58">
        <w:rPr>
          <w:sz w:val="28"/>
          <w:szCs w:val="28"/>
        </w:rPr>
        <w:t>Афонтием</w:t>
      </w:r>
      <w:proofErr w:type="spellEnd"/>
      <w:r w:rsidRPr="008E4E58">
        <w:rPr>
          <w:sz w:val="28"/>
          <w:szCs w:val="28"/>
        </w:rPr>
        <w:t xml:space="preserve"> </w:t>
      </w:r>
      <w:proofErr w:type="spellStart"/>
      <w:r w:rsidRPr="008E4E58">
        <w:rPr>
          <w:sz w:val="28"/>
          <w:szCs w:val="28"/>
        </w:rPr>
        <w:t>Сыромятниковым</w:t>
      </w:r>
      <w:proofErr w:type="spellEnd"/>
      <w:r w:rsidRPr="008E4E58">
        <w:rPr>
          <w:sz w:val="28"/>
          <w:szCs w:val="28"/>
        </w:rPr>
        <w:t xml:space="preserve"> для своих детей — Надежды и </w:t>
      </w:r>
      <w:proofErr w:type="spellStart"/>
      <w:r w:rsidRPr="008E4E58">
        <w:rPr>
          <w:sz w:val="28"/>
          <w:szCs w:val="28"/>
        </w:rPr>
        <w:t>Астия</w:t>
      </w:r>
      <w:proofErr w:type="spellEnd"/>
      <w:r w:rsidRPr="008E4E58">
        <w:rPr>
          <w:sz w:val="28"/>
          <w:szCs w:val="28"/>
        </w:rPr>
        <w:t xml:space="preserve">. Дом выглядел очень необычно для того времени, однако хозяина это не волновало. </w:t>
      </w:r>
      <w:proofErr w:type="spellStart"/>
      <w:r w:rsidRPr="008E4E58">
        <w:rPr>
          <w:sz w:val="28"/>
          <w:szCs w:val="28"/>
        </w:rPr>
        <w:t>Афонтий</w:t>
      </w:r>
      <w:proofErr w:type="spellEnd"/>
      <w:r w:rsidRPr="008E4E58">
        <w:rPr>
          <w:sz w:val="28"/>
          <w:szCs w:val="28"/>
        </w:rPr>
        <w:t xml:space="preserve"> Григорьевич на торговле мукой сделал капитал в 170000 рублей и мог позволить себе любой каприз.</w:t>
      </w:r>
    </w:p>
    <w:p w:rsidR="00910B25" w:rsidRDefault="00910B25" w:rsidP="00910B25"/>
    <w:p w:rsidR="00910B25" w:rsidRDefault="00910B25" w:rsidP="00910B25"/>
    <w:p w:rsidR="00910B25" w:rsidRPr="008E4E58" w:rsidRDefault="00910B25" w:rsidP="00910B25">
      <w:pPr>
        <w:jc w:val="center"/>
        <w:rPr>
          <w:b/>
          <w:sz w:val="44"/>
          <w:szCs w:val="44"/>
        </w:rPr>
      </w:pPr>
      <w:r w:rsidRPr="008E4E58">
        <w:rPr>
          <w:b/>
          <w:sz w:val="44"/>
          <w:szCs w:val="44"/>
        </w:rPr>
        <w:lastRenderedPageBreak/>
        <w:t>Дом купца Ревякина</w:t>
      </w:r>
    </w:p>
    <w:p w:rsidR="00910B25" w:rsidRDefault="00910B25" w:rsidP="00910B25">
      <w:r>
        <w:rPr>
          <w:noProof/>
          <w:lang w:eastAsia="ru-RU"/>
        </w:rPr>
        <w:drawing>
          <wp:inline distT="0" distB="0" distL="0" distR="0">
            <wp:extent cx="6205899" cy="4640239"/>
            <wp:effectExtent l="19050" t="0" r="4401" b="0"/>
            <wp:docPr id="22" name="Рисунок 22" descr="Дом купца Ревяк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Дом купца Ревякин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599" cy="464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B25" w:rsidRDefault="00910B25" w:rsidP="00910B25"/>
    <w:p w:rsidR="00910B25" w:rsidRDefault="00910B25" w:rsidP="00910B25">
      <w:r>
        <w:t>Адрес: Советская ул., 100.</w:t>
      </w:r>
    </w:p>
    <w:p w:rsidR="00910B25" w:rsidRDefault="00910B25" w:rsidP="00910B25"/>
    <w:p w:rsidR="00910B25" w:rsidRDefault="00910B25" w:rsidP="00910B25"/>
    <w:p w:rsidR="00910B25" w:rsidRDefault="00910B25" w:rsidP="00910B25">
      <w:pPr>
        <w:rPr>
          <w:sz w:val="28"/>
          <w:szCs w:val="28"/>
        </w:rPr>
      </w:pPr>
      <w:proofErr w:type="spellStart"/>
      <w:r w:rsidRPr="008E4E58">
        <w:rPr>
          <w:sz w:val="28"/>
          <w:szCs w:val="28"/>
        </w:rPr>
        <w:t>Сызранский</w:t>
      </w:r>
      <w:proofErr w:type="spellEnd"/>
      <w:r w:rsidRPr="008E4E58">
        <w:rPr>
          <w:sz w:val="28"/>
          <w:szCs w:val="28"/>
        </w:rPr>
        <w:t xml:space="preserve"> центр гигиены и эпидемиологии с 1945 г. располагается в красивейшем здании нежно-бирюзового цвета. Случайным прохожим и посетителям центра бросается в глаза старинная лепнина и маска девушки на фасаде. Уникальны и вазы, размещенные в нишах. До революции особняк принадлежал одному из самых богатых и уважаемых жителей города Петру Васильевичу Ревякину. По его инициативе был открыт первый в Сызрани ломбард, возведен Петропавловский храм и отлит огромный колокол.</w:t>
      </w:r>
    </w:p>
    <w:p w:rsidR="00910B25" w:rsidRDefault="00910B25" w:rsidP="00910B25">
      <w:pPr>
        <w:rPr>
          <w:b/>
          <w:sz w:val="28"/>
          <w:szCs w:val="28"/>
        </w:rPr>
      </w:pPr>
    </w:p>
    <w:p w:rsidR="00910B25" w:rsidRDefault="00910B25" w:rsidP="00910B25">
      <w:pPr>
        <w:rPr>
          <w:b/>
          <w:sz w:val="28"/>
          <w:szCs w:val="28"/>
        </w:rPr>
      </w:pPr>
    </w:p>
    <w:p w:rsidR="00910B25" w:rsidRPr="007E321E" w:rsidRDefault="00910B25" w:rsidP="00910B25">
      <w:pPr>
        <w:rPr>
          <w:b/>
          <w:sz w:val="44"/>
          <w:szCs w:val="44"/>
        </w:rPr>
      </w:pPr>
      <w:r w:rsidRPr="007E321E">
        <w:rPr>
          <w:b/>
          <w:sz w:val="44"/>
          <w:szCs w:val="44"/>
        </w:rPr>
        <w:lastRenderedPageBreak/>
        <w:t>Драматический театр им. А.Н. Толстого</w:t>
      </w:r>
    </w:p>
    <w:p w:rsidR="00910B25" w:rsidRDefault="00910B25" w:rsidP="00910B25"/>
    <w:p w:rsidR="00910B25" w:rsidRDefault="00910B25" w:rsidP="00910B25">
      <w:r>
        <w:rPr>
          <w:noProof/>
          <w:lang w:eastAsia="ru-RU"/>
        </w:rPr>
        <w:drawing>
          <wp:inline distT="0" distB="0" distL="0" distR="0">
            <wp:extent cx="5940425" cy="3942339"/>
            <wp:effectExtent l="19050" t="0" r="3175" b="0"/>
            <wp:docPr id="3" name="Рисунок 88" descr="Драматический театр им. А.Н. Толст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Драматический театр им. А.Н. Толстого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B25" w:rsidRDefault="00910B25" w:rsidP="00910B25"/>
    <w:p w:rsidR="00910B25" w:rsidRDefault="00910B25" w:rsidP="00910B25">
      <w:r>
        <w:t>Адрес: Советская ул., 92.</w:t>
      </w:r>
    </w:p>
    <w:p w:rsidR="00910B25" w:rsidRDefault="00910B25" w:rsidP="00910B25"/>
    <w:p w:rsidR="00910B25" w:rsidRDefault="00910B25" w:rsidP="00910B25">
      <w:pPr>
        <w:rPr>
          <w:sz w:val="28"/>
          <w:szCs w:val="28"/>
        </w:rPr>
      </w:pPr>
      <w:r w:rsidRPr="007E321E">
        <w:rPr>
          <w:sz w:val="28"/>
          <w:szCs w:val="28"/>
        </w:rPr>
        <w:t xml:space="preserve">В центре Сызрани, рядом с площадью и парком им. Ленина, располагается Драмтеатр, названный в честь Толстого Алексея Николаевича. Интересно, что первый </w:t>
      </w:r>
      <w:proofErr w:type="spellStart"/>
      <w:r w:rsidRPr="007E321E">
        <w:rPr>
          <w:sz w:val="28"/>
          <w:szCs w:val="28"/>
        </w:rPr>
        <w:t>Сызранский</w:t>
      </w:r>
      <w:proofErr w:type="spellEnd"/>
      <w:r w:rsidRPr="007E321E">
        <w:rPr>
          <w:sz w:val="28"/>
          <w:szCs w:val="28"/>
        </w:rPr>
        <w:t xml:space="preserve"> театр появился еще в 1870 гг. – тогда спектакли ставились на крытой летней площадке. Сегодняшнее здание достопримечательности учреждение получило в 1918 г. В населенном пункте справедливо называют этот драмтеатр народным – тут просто замечательная труппа, которая ставит просто незабываемые представления. Нередко сюда приезжают и артисты из других городов – Челябинска, Уфы и пр</w:t>
      </w:r>
      <w:r>
        <w:rPr>
          <w:sz w:val="28"/>
          <w:szCs w:val="28"/>
        </w:rPr>
        <w:t>.</w:t>
      </w:r>
    </w:p>
    <w:p w:rsidR="00910B25" w:rsidRDefault="00910B25" w:rsidP="00910B25">
      <w:pPr>
        <w:rPr>
          <w:sz w:val="28"/>
          <w:szCs w:val="28"/>
        </w:rPr>
      </w:pPr>
    </w:p>
    <w:p w:rsidR="00910B25" w:rsidRDefault="00910B25" w:rsidP="00910B25">
      <w:pPr>
        <w:rPr>
          <w:rFonts w:ascii="Arial" w:eastAsia="Times New Roman" w:hAnsi="Arial" w:cs="Arial"/>
          <w:color w:val="202122"/>
          <w:sz w:val="18"/>
          <w:szCs w:val="18"/>
          <w:lang w:eastAsia="ru-RU"/>
        </w:rPr>
      </w:pPr>
    </w:p>
    <w:p w:rsidR="00910B25" w:rsidRDefault="00910B25" w:rsidP="00910B25">
      <w:pPr>
        <w:jc w:val="center"/>
        <w:rPr>
          <w:b/>
          <w:sz w:val="44"/>
          <w:szCs w:val="44"/>
        </w:rPr>
      </w:pPr>
    </w:p>
    <w:p w:rsidR="00910B25" w:rsidRPr="008E4E58" w:rsidRDefault="00910B25" w:rsidP="00910B25">
      <w:pPr>
        <w:jc w:val="center"/>
        <w:rPr>
          <w:b/>
          <w:sz w:val="44"/>
          <w:szCs w:val="44"/>
        </w:rPr>
      </w:pPr>
      <w:r w:rsidRPr="008E4E58">
        <w:rPr>
          <w:b/>
          <w:sz w:val="44"/>
          <w:szCs w:val="44"/>
        </w:rPr>
        <w:lastRenderedPageBreak/>
        <w:t xml:space="preserve">Дом мещанки М. </w:t>
      </w:r>
      <w:proofErr w:type="spellStart"/>
      <w:r w:rsidRPr="008E4E58">
        <w:rPr>
          <w:b/>
          <w:sz w:val="44"/>
          <w:szCs w:val="44"/>
        </w:rPr>
        <w:t>Пожиловой</w:t>
      </w:r>
      <w:proofErr w:type="spellEnd"/>
    </w:p>
    <w:p w:rsidR="00910B25" w:rsidRDefault="00910B25" w:rsidP="00910B25">
      <w:r>
        <w:rPr>
          <w:noProof/>
          <w:lang w:eastAsia="ru-RU"/>
        </w:rPr>
        <w:drawing>
          <wp:inline distT="0" distB="0" distL="0" distR="0">
            <wp:extent cx="5940425" cy="4140850"/>
            <wp:effectExtent l="19050" t="0" r="3175" b="0"/>
            <wp:docPr id="25" name="Рисунок 25" descr="Дом мещанки М. Пожило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ом мещанки М. Пожиловой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B25" w:rsidRDefault="00910B25" w:rsidP="00910B25"/>
    <w:p w:rsidR="00910B25" w:rsidRDefault="00910B25" w:rsidP="00910B25">
      <w:r>
        <w:t>Адрес: улица Набережная, 55.</w:t>
      </w:r>
    </w:p>
    <w:p w:rsidR="00910B25" w:rsidRDefault="00910B25" w:rsidP="00910B25"/>
    <w:p w:rsidR="00910B25" w:rsidRDefault="00910B25" w:rsidP="00910B25"/>
    <w:p w:rsidR="00910B25" w:rsidRPr="008E4E58" w:rsidRDefault="00910B25" w:rsidP="00910B25">
      <w:pPr>
        <w:rPr>
          <w:sz w:val="28"/>
          <w:szCs w:val="28"/>
        </w:rPr>
      </w:pPr>
      <w:r w:rsidRPr="008E4E58">
        <w:rPr>
          <w:sz w:val="28"/>
          <w:szCs w:val="28"/>
        </w:rPr>
        <w:t xml:space="preserve">Дом построен в начале XX века владельцем кожевенного завода для своей дочери </w:t>
      </w:r>
    </w:p>
    <w:p w:rsidR="00910B25" w:rsidRPr="008E4E58" w:rsidRDefault="00910B25" w:rsidP="00910B25">
      <w:pPr>
        <w:rPr>
          <w:sz w:val="28"/>
          <w:szCs w:val="28"/>
        </w:rPr>
      </w:pPr>
      <w:r w:rsidRPr="008E4E58">
        <w:rPr>
          <w:sz w:val="28"/>
          <w:szCs w:val="28"/>
        </w:rPr>
        <w:t xml:space="preserve">Марии. Этот необычайно красивый образец резного деревянного зодчества стоит на каменном основании. Стены, не покрытые обшивкой, сложены из леса-кругляка. </w:t>
      </w:r>
      <w:proofErr w:type="spellStart"/>
      <w:r w:rsidRPr="008E4E58">
        <w:rPr>
          <w:sz w:val="28"/>
          <w:szCs w:val="28"/>
        </w:rPr>
        <w:t>Обналичка</w:t>
      </w:r>
      <w:proofErr w:type="spellEnd"/>
      <w:r w:rsidRPr="008E4E58">
        <w:rPr>
          <w:sz w:val="28"/>
          <w:szCs w:val="28"/>
        </w:rPr>
        <w:t xml:space="preserve"> вокруг окон </w:t>
      </w:r>
      <w:proofErr w:type="gramStart"/>
      <w:r w:rsidRPr="008E4E58">
        <w:rPr>
          <w:sz w:val="28"/>
          <w:szCs w:val="28"/>
        </w:rPr>
        <w:t>украшена</w:t>
      </w:r>
      <w:proofErr w:type="gramEnd"/>
      <w:r w:rsidRPr="008E4E58">
        <w:rPr>
          <w:sz w:val="28"/>
          <w:szCs w:val="28"/>
        </w:rPr>
        <w:t xml:space="preserve"> геометрической резьбой, а с карниза свисает деревянное кружево и сам дом кажется вышедшим из древнерусской сказки. Зданий такого типа в Сызрани очень мало, это — одно из немногих сохранившихся. В качестве жилья оно используется до сих пор.</w:t>
      </w:r>
    </w:p>
    <w:p w:rsidR="00910B25" w:rsidRDefault="00910B25" w:rsidP="00910B25"/>
    <w:p w:rsidR="00910B25" w:rsidRDefault="00910B25" w:rsidP="00910B25"/>
    <w:p w:rsidR="00910B25" w:rsidRDefault="00910B25" w:rsidP="00910B25">
      <w:pPr>
        <w:pBdr>
          <w:bottom w:val="single" w:sz="4" w:space="0" w:color="A2A9B1"/>
        </w:pBdr>
        <w:spacing w:after="60" w:line="240" w:lineRule="auto"/>
        <w:jc w:val="center"/>
        <w:outlineLvl w:val="0"/>
        <w:rPr>
          <w:rFonts w:eastAsia="Times New Roman"/>
          <w:b/>
          <w:kern w:val="36"/>
          <w:sz w:val="44"/>
          <w:szCs w:val="44"/>
          <w:lang w:eastAsia="ru-RU"/>
        </w:rPr>
      </w:pPr>
      <w:proofErr w:type="spellStart"/>
      <w:r w:rsidRPr="007E321E">
        <w:rPr>
          <w:rFonts w:eastAsia="Times New Roman"/>
          <w:b/>
          <w:kern w:val="36"/>
          <w:sz w:val="44"/>
          <w:szCs w:val="44"/>
          <w:lang w:eastAsia="ru-RU"/>
        </w:rPr>
        <w:lastRenderedPageBreak/>
        <w:t>Сызранский</w:t>
      </w:r>
      <w:proofErr w:type="spellEnd"/>
      <w:r w:rsidRPr="007E321E">
        <w:rPr>
          <w:rFonts w:eastAsia="Times New Roman"/>
          <w:b/>
          <w:kern w:val="36"/>
          <w:sz w:val="44"/>
          <w:szCs w:val="44"/>
          <w:lang w:eastAsia="ru-RU"/>
        </w:rPr>
        <w:t xml:space="preserve"> мост</w:t>
      </w:r>
    </w:p>
    <w:p w:rsidR="00910B25" w:rsidRPr="007E321E" w:rsidRDefault="00910B25" w:rsidP="00910B25">
      <w:pPr>
        <w:pBdr>
          <w:bottom w:val="single" w:sz="4" w:space="0" w:color="A2A9B1"/>
        </w:pBdr>
        <w:spacing w:after="60" w:line="240" w:lineRule="auto"/>
        <w:jc w:val="center"/>
        <w:outlineLvl w:val="0"/>
        <w:rPr>
          <w:rFonts w:eastAsia="Times New Roman"/>
          <w:b/>
          <w:kern w:val="36"/>
          <w:sz w:val="44"/>
          <w:szCs w:val="44"/>
          <w:lang w:eastAsia="ru-RU"/>
        </w:rPr>
      </w:pPr>
      <w:r w:rsidRPr="007E321E">
        <w:rPr>
          <w:b/>
          <w:color w:val="202122"/>
          <w:sz w:val="44"/>
          <w:szCs w:val="44"/>
          <w:shd w:val="clear" w:color="auto" w:fill="FFFFFF"/>
        </w:rPr>
        <w:t>(также </w:t>
      </w:r>
      <w:r w:rsidRPr="007E321E">
        <w:rPr>
          <w:b/>
          <w:bCs/>
          <w:color w:val="202122"/>
          <w:sz w:val="44"/>
          <w:szCs w:val="44"/>
          <w:shd w:val="clear" w:color="auto" w:fill="FFFFFF"/>
        </w:rPr>
        <w:t>Александровский мост</w:t>
      </w:r>
      <w:r w:rsidRPr="007E321E">
        <w:rPr>
          <w:b/>
          <w:color w:val="202122"/>
          <w:sz w:val="44"/>
          <w:szCs w:val="44"/>
          <w:shd w:val="clear" w:color="auto" w:fill="FFFFFF"/>
        </w:rPr>
        <w:t>)</w:t>
      </w:r>
    </w:p>
    <w:p w:rsidR="00910B25" w:rsidRDefault="00910B25" w:rsidP="00910B25">
      <w:r>
        <w:rPr>
          <w:noProof/>
          <w:lang w:eastAsia="ru-RU"/>
        </w:rPr>
        <w:drawing>
          <wp:inline distT="0" distB="0" distL="0" distR="0">
            <wp:extent cx="5940425" cy="3845641"/>
            <wp:effectExtent l="19050" t="0" r="3175" b="0"/>
            <wp:docPr id="5" name="Рисунок 91" descr="https://pbs.twimg.com/media/DkjfinWW0AA3cM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pbs.twimg.com/media/DkjfinWW0AA3cM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B25" w:rsidRDefault="00910B25" w:rsidP="00910B25">
      <w:pPr>
        <w:rPr>
          <w:color w:val="202122"/>
          <w:sz w:val="28"/>
          <w:szCs w:val="28"/>
          <w:shd w:val="clear" w:color="auto" w:fill="FFFFFF"/>
        </w:rPr>
      </w:pPr>
    </w:p>
    <w:p w:rsidR="00910B25" w:rsidRDefault="00910B25" w:rsidP="00910B25">
      <w:pPr>
        <w:rPr>
          <w:color w:val="202122"/>
          <w:sz w:val="28"/>
          <w:szCs w:val="28"/>
          <w:shd w:val="clear" w:color="auto" w:fill="FFFFFF"/>
        </w:rPr>
      </w:pPr>
    </w:p>
    <w:p w:rsidR="00910B25" w:rsidRPr="00FD2498" w:rsidRDefault="00910B25" w:rsidP="00910B25">
      <w:pPr>
        <w:rPr>
          <w:color w:val="auto"/>
          <w:sz w:val="28"/>
          <w:szCs w:val="28"/>
        </w:rPr>
      </w:pPr>
      <w:r w:rsidRPr="00FD2498">
        <w:rPr>
          <w:color w:val="auto"/>
          <w:sz w:val="28"/>
          <w:szCs w:val="28"/>
          <w:shd w:val="clear" w:color="auto" w:fill="FFFFFF"/>
        </w:rPr>
        <w:t>Первоначально назывался </w:t>
      </w:r>
      <w:r w:rsidRPr="00FD2498">
        <w:rPr>
          <w:i/>
          <w:iCs/>
          <w:color w:val="auto"/>
          <w:sz w:val="28"/>
          <w:szCs w:val="28"/>
          <w:shd w:val="clear" w:color="auto" w:fill="FFFFFF"/>
        </w:rPr>
        <w:t>Александровским</w:t>
      </w:r>
      <w:r w:rsidRPr="00FD2498">
        <w:rPr>
          <w:color w:val="auto"/>
          <w:sz w:val="28"/>
          <w:szCs w:val="28"/>
          <w:shd w:val="clear" w:color="auto" w:fill="FFFFFF"/>
        </w:rPr>
        <w:t> — в честь 25-летия правления </w:t>
      </w:r>
      <w:hyperlink r:id="rId16" w:tooltip="Александр II" w:history="1">
        <w:r w:rsidRPr="00FD2498">
          <w:rPr>
            <w:rStyle w:val="a6"/>
            <w:color w:val="auto"/>
            <w:sz w:val="28"/>
            <w:szCs w:val="28"/>
            <w:shd w:val="clear" w:color="auto" w:fill="FFFFFF"/>
          </w:rPr>
          <w:t>Александра II</w:t>
        </w:r>
      </w:hyperlink>
      <w:r w:rsidRPr="00FD2498">
        <w:rPr>
          <w:color w:val="auto"/>
          <w:sz w:val="28"/>
          <w:szCs w:val="28"/>
          <w:shd w:val="clear" w:color="auto" w:fill="FFFFFF"/>
        </w:rPr>
        <w:t xml:space="preserve">. После революции </w:t>
      </w:r>
      <w:proofErr w:type="gramStart"/>
      <w:r w:rsidRPr="00FD2498">
        <w:rPr>
          <w:color w:val="auto"/>
          <w:sz w:val="28"/>
          <w:szCs w:val="28"/>
          <w:shd w:val="clear" w:color="auto" w:fill="FFFFFF"/>
        </w:rPr>
        <w:t>переименован</w:t>
      </w:r>
      <w:proofErr w:type="gramEnd"/>
      <w:r w:rsidRPr="00FD2498">
        <w:rPr>
          <w:color w:val="auto"/>
          <w:sz w:val="28"/>
          <w:szCs w:val="28"/>
          <w:shd w:val="clear" w:color="auto" w:fill="FFFFFF"/>
        </w:rPr>
        <w:t xml:space="preserve"> в </w:t>
      </w:r>
      <w:proofErr w:type="spellStart"/>
      <w:r w:rsidRPr="00FD2498">
        <w:rPr>
          <w:i/>
          <w:iCs/>
          <w:color w:val="auto"/>
          <w:sz w:val="28"/>
          <w:szCs w:val="28"/>
          <w:shd w:val="clear" w:color="auto" w:fill="FFFFFF"/>
        </w:rPr>
        <w:t>Сызранский</w:t>
      </w:r>
      <w:proofErr w:type="spellEnd"/>
      <w:r w:rsidRPr="00FD2498">
        <w:rPr>
          <w:color w:val="auto"/>
          <w:sz w:val="28"/>
          <w:szCs w:val="28"/>
          <w:shd w:val="clear" w:color="auto" w:fill="FFFFFF"/>
        </w:rPr>
        <w:t>. После распада </w:t>
      </w:r>
      <w:hyperlink r:id="rId17" w:tooltip="СССР" w:history="1">
        <w:r w:rsidRPr="00FD2498">
          <w:rPr>
            <w:rStyle w:val="a6"/>
            <w:color w:val="auto"/>
            <w:sz w:val="28"/>
            <w:szCs w:val="28"/>
            <w:shd w:val="clear" w:color="auto" w:fill="FFFFFF"/>
          </w:rPr>
          <w:t>СССР</w:t>
        </w:r>
      </w:hyperlink>
      <w:r w:rsidRPr="00FD2498">
        <w:rPr>
          <w:color w:val="auto"/>
          <w:sz w:val="28"/>
          <w:szCs w:val="28"/>
          <w:shd w:val="clear" w:color="auto" w:fill="FFFFFF"/>
        </w:rPr>
        <w:t xml:space="preserve"> мосту было возвращено прежнее название, однако и «новое» осталось. Таким </w:t>
      </w:r>
      <w:proofErr w:type="gramStart"/>
      <w:r w:rsidRPr="00FD2498">
        <w:rPr>
          <w:color w:val="auto"/>
          <w:sz w:val="28"/>
          <w:szCs w:val="28"/>
          <w:shd w:val="clear" w:color="auto" w:fill="FFFFFF"/>
        </w:rPr>
        <w:t>образом</w:t>
      </w:r>
      <w:proofErr w:type="gramEnd"/>
      <w:r w:rsidRPr="00FD2498">
        <w:rPr>
          <w:color w:val="auto"/>
          <w:sz w:val="28"/>
          <w:szCs w:val="28"/>
          <w:shd w:val="clear" w:color="auto" w:fill="FFFFFF"/>
        </w:rPr>
        <w:t xml:space="preserve"> мост имеет два названия (Александровский, </w:t>
      </w:r>
      <w:proofErr w:type="spellStart"/>
      <w:r w:rsidRPr="00FD2498">
        <w:rPr>
          <w:color w:val="auto"/>
          <w:sz w:val="28"/>
          <w:szCs w:val="28"/>
          <w:shd w:val="clear" w:color="auto" w:fill="FFFFFF"/>
        </w:rPr>
        <w:t>Сызранский</w:t>
      </w:r>
      <w:proofErr w:type="spellEnd"/>
      <w:r w:rsidRPr="00FD2498">
        <w:rPr>
          <w:color w:val="auto"/>
          <w:sz w:val="28"/>
          <w:szCs w:val="28"/>
          <w:shd w:val="clear" w:color="auto" w:fill="FFFFFF"/>
        </w:rPr>
        <w:t>).</w:t>
      </w:r>
    </w:p>
    <w:p w:rsidR="00910B25" w:rsidRPr="00FD2498" w:rsidRDefault="00910B25" w:rsidP="00910B25">
      <w:pPr>
        <w:pStyle w:val="a5"/>
        <w:shd w:val="clear" w:color="auto" w:fill="FFFFFF"/>
        <w:spacing w:before="120" w:beforeAutospacing="0" w:after="120" w:afterAutospacing="0"/>
        <w:rPr>
          <w:sz w:val="28"/>
          <w:szCs w:val="28"/>
        </w:rPr>
      </w:pPr>
      <w:r w:rsidRPr="00FD2498">
        <w:rPr>
          <w:sz w:val="28"/>
          <w:szCs w:val="28"/>
        </w:rPr>
        <w:t xml:space="preserve">Строительство моста было начато 17 августа 1876 года. </w:t>
      </w:r>
      <w:proofErr w:type="gramStart"/>
      <w:r w:rsidRPr="00FD2498">
        <w:rPr>
          <w:sz w:val="28"/>
          <w:szCs w:val="28"/>
        </w:rPr>
        <w:t>Открыт </w:t>
      </w:r>
      <w:hyperlink r:id="rId18" w:tooltip="30 августа" w:history="1">
        <w:r w:rsidRPr="00FD2498">
          <w:rPr>
            <w:rStyle w:val="a6"/>
            <w:sz w:val="28"/>
            <w:szCs w:val="28"/>
          </w:rPr>
          <w:t>30 августа</w:t>
        </w:r>
      </w:hyperlink>
      <w:r w:rsidRPr="00FD2498">
        <w:rPr>
          <w:sz w:val="28"/>
          <w:szCs w:val="28"/>
        </w:rPr>
        <w:t> </w:t>
      </w:r>
      <w:hyperlink r:id="rId19" w:tooltip="1880 год" w:history="1">
        <w:r w:rsidRPr="00FD2498">
          <w:rPr>
            <w:rStyle w:val="a6"/>
            <w:sz w:val="28"/>
            <w:szCs w:val="28"/>
          </w:rPr>
          <w:t>1880 года</w:t>
        </w:r>
      </w:hyperlink>
      <w:r w:rsidRPr="00FD2498">
        <w:rPr>
          <w:sz w:val="28"/>
          <w:szCs w:val="28"/>
        </w:rPr>
        <w:t>, на момент открытия являлся самым длинным мостом </w:t>
      </w:r>
      <w:hyperlink r:id="rId20" w:tooltip="Европа" w:history="1">
        <w:r w:rsidRPr="00FD2498">
          <w:rPr>
            <w:rStyle w:val="a6"/>
            <w:sz w:val="28"/>
            <w:szCs w:val="28"/>
          </w:rPr>
          <w:t>Европы</w:t>
        </w:r>
      </w:hyperlink>
      <w:r w:rsidRPr="00FD2498">
        <w:rPr>
          <w:sz w:val="28"/>
          <w:szCs w:val="28"/>
        </w:rPr>
        <w:t> (1436 метров, 13 пролётов) и первым </w:t>
      </w:r>
      <w:hyperlink r:id="rId21" w:tooltip="Железнодорожный транспорт" w:history="1">
        <w:r w:rsidRPr="00FD2498">
          <w:rPr>
            <w:rStyle w:val="a6"/>
            <w:sz w:val="28"/>
            <w:szCs w:val="28"/>
          </w:rPr>
          <w:t>железнодорожным</w:t>
        </w:r>
      </w:hyperlink>
      <w:r w:rsidRPr="00FD2498">
        <w:rPr>
          <w:sz w:val="28"/>
          <w:szCs w:val="28"/>
        </w:rPr>
        <w:t> мостовым переходом через Волгу в её среднем и нижнем течении.</w:t>
      </w:r>
      <w:proofErr w:type="gramEnd"/>
    </w:p>
    <w:p w:rsidR="00910B25" w:rsidRDefault="00910B25" w:rsidP="00910B25">
      <w:pPr>
        <w:jc w:val="center"/>
        <w:rPr>
          <w:sz w:val="44"/>
          <w:szCs w:val="44"/>
        </w:rPr>
      </w:pPr>
    </w:p>
    <w:p w:rsidR="00910B25" w:rsidRDefault="00910B25" w:rsidP="00910B25">
      <w:pPr>
        <w:rPr>
          <w:sz w:val="44"/>
          <w:szCs w:val="44"/>
        </w:rPr>
      </w:pPr>
    </w:p>
    <w:p w:rsidR="00910B25" w:rsidRDefault="00910B25" w:rsidP="00910B25">
      <w:pPr>
        <w:rPr>
          <w:sz w:val="44"/>
          <w:szCs w:val="44"/>
        </w:rPr>
      </w:pPr>
    </w:p>
    <w:p w:rsidR="00910B25" w:rsidRPr="008E4E58" w:rsidRDefault="00910B25" w:rsidP="00910B25">
      <w:pPr>
        <w:jc w:val="center"/>
        <w:rPr>
          <w:sz w:val="44"/>
          <w:szCs w:val="44"/>
        </w:rPr>
      </w:pPr>
      <w:proofErr w:type="spellStart"/>
      <w:r w:rsidRPr="008E4E58">
        <w:rPr>
          <w:sz w:val="44"/>
          <w:szCs w:val="44"/>
        </w:rPr>
        <w:lastRenderedPageBreak/>
        <w:t>Сызранские</w:t>
      </w:r>
      <w:proofErr w:type="spellEnd"/>
      <w:r w:rsidRPr="008E4E58">
        <w:rPr>
          <w:sz w:val="44"/>
          <w:szCs w:val="44"/>
        </w:rPr>
        <w:t xml:space="preserve"> храмы и церкви</w:t>
      </w:r>
    </w:p>
    <w:p w:rsidR="00910B25" w:rsidRPr="008E4E58" w:rsidRDefault="00910B25" w:rsidP="00910B25">
      <w:pPr>
        <w:rPr>
          <w:sz w:val="28"/>
          <w:szCs w:val="28"/>
        </w:rPr>
      </w:pPr>
      <w:r w:rsidRPr="008E4E58">
        <w:rPr>
          <w:sz w:val="28"/>
          <w:szCs w:val="28"/>
        </w:rPr>
        <w:t xml:space="preserve">Поскольку Сызрань была купеческим городом, многие горожане, сколотившие состояние на торговле, охотно жертвовали средства на постройку церквей и храмов. </w:t>
      </w:r>
      <w:proofErr w:type="gramStart"/>
      <w:r w:rsidRPr="008E4E58">
        <w:rPr>
          <w:sz w:val="28"/>
          <w:szCs w:val="28"/>
        </w:rPr>
        <w:t>Некоторые</w:t>
      </w:r>
      <w:proofErr w:type="gramEnd"/>
      <w:r w:rsidRPr="008E4E58">
        <w:rPr>
          <w:sz w:val="28"/>
          <w:szCs w:val="28"/>
        </w:rPr>
        <w:t xml:space="preserve"> таким образом замаливали свои грехи, другие покупали место в раю. Поэтому сейчас здесь очень много приходов, относящихся к </w:t>
      </w:r>
      <w:proofErr w:type="spellStart"/>
      <w:r w:rsidRPr="008E4E58">
        <w:rPr>
          <w:sz w:val="28"/>
          <w:szCs w:val="28"/>
        </w:rPr>
        <w:t>Сызранской</w:t>
      </w:r>
      <w:proofErr w:type="spellEnd"/>
      <w:r w:rsidRPr="008E4E58">
        <w:rPr>
          <w:sz w:val="28"/>
          <w:szCs w:val="28"/>
        </w:rPr>
        <w:t xml:space="preserve"> епархии. В городе также есть и мечеть, куда в поисках Аллаха приходят мусульмане.</w:t>
      </w:r>
    </w:p>
    <w:p w:rsidR="00910B25" w:rsidRDefault="00910B25" w:rsidP="00910B25"/>
    <w:p w:rsidR="00910B25" w:rsidRPr="008E4E58" w:rsidRDefault="00910B25" w:rsidP="00910B25">
      <w:pPr>
        <w:rPr>
          <w:sz w:val="24"/>
          <w:szCs w:val="24"/>
        </w:rPr>
      </w:pPr>
    </w:p>
    <w:p w:rsidR="00910B25" w:rsidRPr="00910B25" w:rsidRDefault="00910B25" w:rsidP="00910B25">
      <w:pPr>
        <w:rPr>
          <w:sz w:val="24"/>
          <w:szCs w:val="24"/>
        </w:rPr>
      </w:pPr>
      <w:r w:rsidRPr="008E4E58">
        <w:rPr>
          <w:sz w:val="44"/>
          <w:szCs w:val="44"/>
        </w:rPr>
        <w:t xml:space="preserve">Святой источник и часовня </w:t>
      </w:r>
      <w:proofErr w:type="spellStart"/>
      <w:r w:rsidRPr="008E4E58">
        <w:rPr>
          <w:sz w:val="44"/>
          <w:szCs w:val="44"/>
        </w:rPr>
        <w:t>Феодоровской</w:t>
      </w:r>
      <w:proofErr w:type="spellEnd"/>
      <w:r w:rsidRPr="008E4E58">
        <w:rPr>
          <w:sz w:val="44"/>
          <w:szCs w:val="44"/>
        </w:rPr>
        <w:t xml:space="preserve"> иконы Божией Матери</w:t>
      </w:r>
      <w:r>
        <w:rPr>
          <w:noProof/>
          <w:lang w:eastAsia="ru-RU"/>
        </w:rPr>
        <w:drawing>
          <wp:inline distT="0" distB="0" distL="0" distR="0">
            <wp:extent cx="5940425" cy="4086536"/>
            <wp:effectExtent l="19050" t="0" r="3175" b="0"/>
            <wp:docPr id="2" name="Рисунок 28" descr="Святой источник и часовня Феодоровской иконы Божией Мате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вятой источник и часовня Феодоровской иконы Божией Матери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B25" w:rsidRDefault="00910B25" w:rsidP="00910B25">
      <w:r>
        <w:t xml:space="preserve">Адрес: поселок </w:t>
      </w:r>
      <w:proofErr w:type="spellStart"/>
      <w:r>
        <w:t>Новокашпирский</w:t>
      </w:r>
      <w:proofErr w:type="spellEnd"/>
      <w:r>
        <w:t>.</w:t>
      </w:r>
    </w:p>
    <w:p w:rsidR="00910B25" w:rsidRPr="00910B25" w:rsidRDefault="00910B25" w:rsidP="00910B25">
      <w:pPr>
        <w:rPr>
          <w:sz w:val="28"/>
          <w:szCs w:val="28"/>
        </w:rPr>
      </w:pPr>
      <w:r w:rsidRPr="008E4E58">
        <w:rPr>
          <w:sz w:val="28"/>
          <w:szCs w:val="28"/>
        </w:rPr>
        <w:t xml:space="preserve">Родник находится недалеко от Сызрани, в местечке </w:t>
      </w:r>
      <w:proofErr w:type="spellStart"/>
      <w:r w:rsidRPr="008E4E58">
        <w:rPr>
          <w:sz w:val="28"/>
          <w:szCs w:val="28"/>
        </w:rPr>
        <w:t>Кашпир</w:t>
      </w:r>
      <w:proofErr w:type="spellEnd"/>
      <w:r w:rsidRPr="008E4E58">
        <w:rPr>
          <w:sz w:val="28"/>
          <w:szCs w:val="28"/>
        </w:rPr>
        <w:t>. Святым он стал после</w:t>
      </w:r>
      <w:r>
        <w:t xml:space="preserve"> </w:t>
      </w:r>
      <w:r w:rsidRPr="008E4E58">
        <w:rPr>
          <w:sz w:val="28"/>
          <w:szCs w:val="28"/>
        </w:rPr>
        <w:t xml:space="preserve">того, как в 1713 г. на его берегу был найден список с иконы </w:t>
      </w:r>
      <w:proofErr w:type="spellStart"/>
      <w:r w:rsidRPr="008E4E58">
        <w:rPr>
          <w:sz w:val="28"/>
          <w:szCs w:val="28"/>
        </w:rPr>
        <w:t>Феодоровской</w:t>
      </w:r>
      <w:proofErr w:type="spellEnd"/>
      <w:r w:rsidRPr="008E4E58">
        <w:rPr>
          <w:sz w:val="28"/>
          <w:szCs w:val="28"/>
        </w:rPr>
        <w:t xml:space="preserve"> Божией Матери. Обнаружили ее местные пастухи по яркому свечению, издаваемому образом.</w:t>
      </w:r>
    </w:p>
    <w:p w:rsidR="00910B25" w:rsidRPr="008E4E58" w:rsidRDefault="00910B25" w:rsidP="00910B25">
      <w:pPr>
        <w:jc w:val="center"/>
        <w:rPr>
          <w:b/>
          <w:sz w:val="44"/>
          <w:szCs w:val="44"/>
        </w:rPr>
      </w:pPr>
      <w:r w:rsidRPr="008E4E58">
        <w:rPr>
          <w:b/>
          <w:sz w:val="44"/>
          <w:szCs w:val="44"/>
        </w:rPr>
        <w:lastRenderedPageBreak/>
        <w:t xml:space="preserve">Мечеть </w:t>
      </w:r>
      <w:proofErr w:type="spellStart"/>
      <w:r w:rsidRPr="008E4E58">
        <w:rPr>
          <w:b/>
          <w:sz w:val="44"/>
          <w:szCs w:val="44"/>
        </w:rPr>
        <w:t>Азан</w:t>
      </w:r>
      <w:proofErr w:type="spellEnd"/>
    </w:p>
    <w:p w:rsidR="00910B25" w:rsidRDefault="00910B25" w:rsidP="00910B25">
      <w:r>
        <w:rPr>
          <w:noProof/>
          <w:lang w:eastAsia="ru-RU"/>
        </w:rPr>
        <w:drawing>
          <wp:inline distT="0" distB="0" distL="0" distR="0">
            <wp:extent cx="5940425" cy="4435972"/>
            <wp:effectExtent l="19050" t="0" r="3175" b="0"/>
            <wp:docPr id="31" name="Рисунок 31" descr="Мечеть Аз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Мечеть Азан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B25" w:rsidRDefault="00910B25" w:rsidP="00910B25">
      <w:r>
        <w:t>Адрес: ул. Жуковского, 25б.</w:t>
      </w:r>
    </w:p>
    <w:p w:rsidR="00910B25" w:rsidRDefault="00910B25" w:rsidP="00910B25"/>
    <w:p w:rsidR="00910B25" w:rsidRDefault="00910B25" w:rsidP="00910B25"/>
    <w:p w:rsidR="00910B25" w:rsidRPr="008E4E58" w:rsidRDefault="00910B25" w:rsidP="00910B25">
      <w:pPr>
        <w:rPr>
          <w:sz w:val="28"/>
          <w:szCs w:val="28"/>
        </w:rPr>
      </w:pPr>
      <w:r w:rsidRPr="008E4E58">
        <w:rPr>
          <w:sz w:val="28"/>
          <w:szCs w:val="28"/>
        </w:rPr>
        <w:t>Молельный зал мусульманского храма, вмещающий 400 человек, отдельная молельня для женщин, столовая и воскресная школа для новичков, комната для омовения — здесь предусмотрено все, что необходимо для того, чтобы прихожане чувствовали себя комфортно, а туристы познакомились с одной из колоритных достопримечательностей города.</w:t>
      </w:r>
    </w:p>
    <w:p w:rsidR="00910B25" w:rsidRDefault="00910B25" w:rsidP="00910B25"/>
    <w:p w:rsidR="00910B25" w:rsidRDefault="00910B25" w:rsidP="00910B25"/>
    <w:p w:rsidR="00910B25" w:rsidRDefault="00910B25" w:rsidP="00910B25"/>
    <w:p w:rsidR="00910B25" w:rsidRDefault="00910B25" w:rsidP="00910B25"/>
    <w:p w:rsidR="00910B25" w:rsidRDefault="00910B25" w:rsidP="00910B25"/>
    <w:p w:rsidR="00910B25" w:rsidRPr="008E4E58" w:rsidRDefault="00910B25" w:rsidP="00910B25">
      <w:pPr>
        <w:jc w:val="center"/>
        <w:rPr>
          <w:b/>
          <w:sz w:val="44"/>
          <w:szCs w:val="44"/>
        </w:rPr>
      </w:pPr>
      <w:r w:rsidRPr="008E4E58">
        <w:rPr>
          <w:b/>
          <w:sz w:val="44"/>
          <w:szCs w:val="44"/>
        </w:rPr>
        <w:lastRenderedPageBreak/>
        <w:t>Церковь Ильи Пророка</w:t>
      </w:r>
    </w:p>
    <w:p w:rsidR="00910B25" w:rsidRDefault="00910B25" w:rsidP="00910B25">
      <w:r>
        <w:rPr>
          <w:noProof/>
          <w:lang w:eastAsia="ru-RU"/>
        </w:rPr>
        <w:drawing>
          <wp:inline distT="0" distB="0" distL="0" distR="0">
            <wp:extent cx="5940425" cy="4453757"/>
            <wp:effectExtent l="19050" t="0" r="3175" b="0"/>
            <wp:docPr id="34" name="Рисунок 34" descr="Церковь Ильи Проро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Церковь Ильи Пророка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B25" w:rsidRDefault="00910B25" w:rsidP="00910B25"/>
    <w:p w:rsidR="00910B25" w:rsidRDefault="00910B25" w:rsidP="00910B25">
      <w:r>
        <w:t>Адрес: Интернациональная ул., 12.</w:t>
      </w:r>
    </w:p>
    <w:p w:rsidR="00910B25" w:rsidRDefault="00910B25" w:rsidP="00910B25"/>
    <w:p w:rsidR="00910B25" w:rsidRDefault="00910B25" w:rsidP="00910B25"/>
    <w:p w:rsidR="00910B25" w:rsidRDefault="00910B25" w:rsidP="00910B25">
      <w:pPr>
        <w:rPr>
          <w:sz w:val="28"/>
          <w:szCs w:val="28"/>
        </w:rPr>
      </w:pPr>
      <w:r w:rsidRPr="008E4E58">
        <w:rPr>
          <w:sz w:val="28"/>
          <w:szCs w:val="28"/>
        </w:rPr>
        <w:t>Храм, освященный в честь Пророка Ильи, первоначально был небольшой деревянной церковью, построенной по инициативе казачества в XVII веке. Постепенно она приходила в ветхость, и жители района испросили дозволения у епископа Казанского построить вместо нее каменный храм.</w:t>
      </w:r>
    </w:p>
    <w:p w:rsidR="00910B25" w:rsidRPr="008E4E58" w:rsidRDefault="00910B25" w:rsidP="00910B25">
      <w:pPr>
        <w:rPr>
          <w:sz w:val="28"/>
          <w:szCs w:val="28"/>
        </w:rPr>
      </w:pPr>
    </w:p>
    <w:p w:rsidR="00910B25" w:rsidRDefault="00910B25" w:rsidP="00910B25"/>
    <w:p w:rsidR="00910B25" w:rsidRDefault="00910B25" w:rsidP="00910B25"/>
    <w:p w:rsidR="00910B25" w:rsidRDefault="00910B25" w:rsidP="00910B25"/>
    <w:p w:rsidR="00910B25" w:rsidRPr="008E4E58" w:rsidRDefault="00910B25" w:rsidP="00910B25">
      <w:pPr>
        <w:jc w:val="center"/>
        <w:rPr>
          <w:b/>
          <w:sz w:val="44"/>
          <w:szCs w:val="44"/>
        </w:rPr>
      </w:pPr>
      <w:r w:rsidRPr="008E4E58">
        <w:rPr>
          <w:b/>
          <w:sz w:val="44"/>
          <w:szCs w:val="44"/>
        </w:rPr>
        <w:lastRenderedPageBreak/>
        <w:t>Вознесенский мужской монастырь</w:t>
      </w:r>
    </w:p>
    <w:p w:rsidR="00910B25" w:rsidRDefault="00910B25" w:rsidP="00910B25">
      <w:r>
        <w:rPr>
          <w:noProof/>
          <w:lang w:eastAsia="ru-RU"/>
        </w:rPr>
        <w:drawing>
          <wp:inline distT="0" distB="0" distL="0" distR="0">
            <wp:extent cx="5940425" cy="3773629"/>
            <wp:effectExtent l="19050" t="0" r="3175" b="0"/>
            <wp:docPr id="37" name="Рисунок 37" descr="Вознесенский мужской монасты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Вознесенский мужской монастырь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B25" w:rsidRDefault="00910B25" w:rsidP="00910B25">
      <w:r>
        <w:t>Адрес: ул. Урицкого, 2А.</w:t>
      </w:r>
    </w:p>
    <w:p w:rsidR="00910B25" w:rsidRDefault="00910B25" w:rsidP="00910B25"/>
    <w:p w:rsidR="00910B25" w:rsidRDefault="00910B25" w:rsidP="00910B25"/>
    <w:p w:rsidR="00910B25" w:rsidRDefault="00910B25" w:rsidP="00910B25"/>
    <w:p w:rsidR="00910B25" w:rsidRDefault="00910B25" w:rsidP="00910B25"/>
    <w:p w:rsidR="00910B25" w:rsidRDefault="00910B25" w:rsidP="00910B25">
      <w:pPr>
        <w:rPr>
          <w:sz w:val="28"/>
          <w:szCs w:val="28"/>
        </w:rPr>
      </w:pPr>
      <w:r w:rsidRPr="008E4E58">
        <w:rPr>
          <w:sz w:val="28"/>
          <w:szCs w:val="28"/>
        </w:rPr>
        <w:t>Создание монастыря относится к годам правления Ивана и Петра. Местные жители</w:t>
      </w:r>
      <w:r>
        <w:t xml:space="preserve"> </w:t>
      </w:r>
      <w:r w:rsidRPr="008E4E58">
        <w:rPr>
          <w:sz w:val="28"/>
          <w:szCs w:val="28"/>
        </w:rPr>
        <w:t xml:space="preserve">просили о его строительстве, чтобы солдаты </w:t>
      </w:r>
      <w:proofErr w:type="spellStart"/>
      <w:r w:rsidRPr="008E4E58">
        <w:rPr>
          <w:sz w:val="28"/>
          <w:szCs w:val="28"/>
        </w:rPr>
        <w:t>Сызранского</w:t>
      </w:r>
      <w:proofErr w:type="spellEnd"/>
      <w:r w:rsidRPr="008E4E58">
        <w:rPr>
          <w:sz w:val="28"/>
          <w:szCs w:val="28"/>
        </w:rPr>
        <w:t xml:space="preserve"> гарнизона, вышедшие на пенсию могли по желанию стать монахами. Разрешение было получено, земля для строительства на берегу </w:t>
      </w:r>
      <w:proofErr w:type="spellStart"/>
      <w:r w:rsidRPr="008E4E58">
        <w:rPr>
          <w:sz w:val="28"/>
          <w:szCs w:val="28"/>
        </w:rPr>
        <w:t>Сызранки</w:t>
      </w:r>
      <w:proofErr w:type="spellEnd"/>
      <w:r w:rsidRPr="008E4E58">
        <w:rPr>
          <w:sz w:val="28"/>
          <w:szCs w:val="28"/>
        </w:rPr>
        <w:t xml:space="preserve"> выделена, но обитель перенесли в </w:t>
      </w:r>
      <w:proofErr w:type="gramStart"/>
      <w:r w:rsidRPr="008E4E58">
        <w:rPr>
          <w:sz w:val="28"/>
          <w:szCs w:val="28"/>
        </w:rPr>
        <w:t>соседний</w:t>
      </w:r>
      <w:proofErr w:type="gramEnd"/>
      <w:r w:rsidRPr="008E4E58">
        <w:rPr>
          <w:sz w:val="28"/>
          <w:szCs w:val="28"/>
        </w:rPr>
        <w:t xml:space="preserve"> </w:t>
      </w:r>
      <w:proofErr w:type="spellStart"/>
      <w:r w:rsidRPr="008E4E58">
        <w:rPr>
          <w:sz w:val="28"/>
          <w:szCs w:val="28"/>
        </w:rPr>
        <w:t>Кашпир</w:t>
      </w:r>
      <w:proofErr w:type="spellEnd"/>
      <w:r w:rsidRPr="008E4E58">
        <w:rPr>
          <w:sz w:val="28"/>
          <w:szCs w:val="28"/>
        </w:rPr>
        <w:t>. И только в 1961 г. было получено разрешение на воссоздание монастыря.</w:t>
      </w:r>
    </w:p>
    <w:p w:rsidR="00910B25" w:rsidRDefault="00910B25" w:rsidP="00910B25"/>
    <w:p w:rsidR="00910B25" w:rsidRDefault="00910B25" w:rsidP="00910B25"/>
    <w:p w:rsidR="00910B25" w:rsidRDefault="00910B25" w:rsidP="00910B25"/>
    <w:p w:rsidR="00910B25" w:rsidRDefault="00910B25" w:rsidP="00910B25"/>
    <w:p w:rsidR="00910B25" w:rsidRPr="008E4E58" w:rsidRDefault="00910B25" w:rsidP="00910B25">
      <w:pPr>
        <w:jc w:val="center"/>
        <w:rPr>
          <w:b/>
          <w:sz w:val="44"/>
          <w:szCs w:val="44"/>
        </w:rPr>
      </w:pPr>
      <w:r w:rsidRPr="008E4E58">
        <w:rPr>
          <w:b/>
          <w:sz w:val="44"/>
          <w:szCs w:val="44"/>
        </w:rPr>
        <w:lastRenderedPageBreak/>
        <w:t>Успенская церковь</w:t>
      </w:r>
    </w:p>
    <w:p w:rsidR="00910B25" w:rsidRDefault="00910B25" w:rsidP="00910B25">
      <w:r>
        <w:rPr>
          <w:noProof/>
          <w:lang w:eastAsia="ru-RU"/>
        </w:rPr>
        <w:drawing>
          <wp:inline distT="0" distB="0" distL="0" distR="0">
            <wp:extent cx="5940425" cy="4339361"/>
            <wp:effectExtent l="19050" t="0" r="3175" b="0"/>
            <wp:docPr id="40" name="Рисунок 40" descr="Успенская церков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Успенская церковь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9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B25" w:rsidRDefault="00910B25" w:rsidP="00910B25">
      <w:r>
        <w:t>Адрес: Каховская ул., 1.</w:t>
      </w:r>
    </w:p>
    <w:p w:rsidR="00910B25" w:rsidRDefault="00910B25" w:rsidP="00910B25"/>
    <w:p w:rsidR="00910B25" w:rsidRDefault="00910B25" w:rsidP="00910B25"/>
    <w:p w:rsidR="00910B25" w:rsidRDefault="00910B25" w:rsidP="00910B25">
      <w:pPr>
        <w:rPr>
          <w:sz w:val="28"/>
          <w:szCs w:val="28"/>
        </w:rPr>
      </w:pPr>
      <w:r w:rsidRPr="008E4E58">
        <w:rPr>
          <w:sz w:val="28"/>
          <w:szCs w:val="28"/>
        </w:rPr>
        <w:t>Древняя Успенская церковь была построена в 1692 г. Позже деревянную постройку снесли и на ее месте возвели каменный храм в стиле барокко, по форме напоминающий корабль. В 1885 г. к нему добавили часовню, имеющую восьмигранную форму – это был один из самых почитаемых храмов города.</w:t>
      </w:r>
    </w:p>
    <w:p w:rsidR="00910B25" w:rsidRPr="008E4E58" w:rsidRDefault="00910B25" w:rsidP="00910B25">
      <w:pPr>
        <w:rPr>
          <w:sz w:val="28"/>
          <w:szCs w:val="28"/>
        </w:rPr>
      </w:pPr>
    </w:p>
    <w:p w:rsidR="00910B25" w:rsidRDefault="00910B25" w:rsidP="00910B25">
      <w:pPr>
        <w:rPr>
          <w:sz w:val="28"/>
          <w:szCs w:val="28"/>
        </w:rPr>
      </w:pPr>
    </w:p>
    <w:p w:rsidR="00AD3D42" w:rsidRDefault="00AD3D42" w:rsidP="00910B25"/>
    <w:p w:rsidR="00910B25" w:rsidRDefault="00910B25" w:rsidP="00910B25"/>
    <w:p w:rsidR="00910B25" w:rsidRDefault="00910B25" w:rsidP="00910B25"/>
    <w:p w:rsidR="00910B25" w:rsidRPr="008E4E58" w:rsidRDefault="00910B25" w:rsidP="00910B25">
      <w:pPr>
        <w:jc w:val="center"/>
        <w:rPr>
          <w:b/>
          <w:sz w:val="44"/>
          <w:szCs w:val="44"/>
        </w:rPr>
      </w:pPr>
      <w:r w:rsidRPr="008E4E58">
        <w:rPr>
          <w:b/>
          <w:sz w:val="44"/>
          <w:szCs w:val="44"/>
        </w:rPr>
        <w:lastRenderedPageBreak/>
        <w:t>Церковь Святой Татьяны</w:t>
      </w:r>
    </w:p>
    <w:p w:rsidR="00910B25" w:rsidRDefault="00910B25" w:rsidP="00910B25">
      <w:r>
        <w:rPr>
          <w:noProof/>
          <w:lang w:eastAsia="ru-RU"/>
        </w:rPr>
        <w:drawing>
          <wp:inline distT="0" distB="0" distL="0" distR="0">
            <wp:extent cx="5940425" cy="4447989"/>
            <wp:effectExtent l="19050" t="0" r="3175" b="0"/>
            <wp:docPr id="43" name="Рисунок 43" descr="Церковь Святой Татья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Церковь Святой Татьяны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B25" w:rsidRDefault="00910B25" w:rsidP="00910B25">
      <w:r>
        <w:t>Адрес: ул. Декабристов, 185А.</w:t>
      </w:r>
    </w:p>
    <w:p w:rsidR="00910B25" w:rsidRDefault="00910B25" w:rsidP="00910B25"/>
    <w:p w:rsidR="00910B25" w:rsidRDefault="00910B25" w:rsidP="00910B25">
      <w:pPr>
        <w:rPr>
          <w:sz w:val="28"/>
          <w:szCs w:val="28"/>
        </w:rPr>
      </w:pPr>
    </w:p>
    <w:p w:rsidR="00910B25" w:rsidRPr="008E4E58" w:rsidRDefault="00910B25" w:rsidP="00910B25">
      <w:pPr>
        <w:rPr>
          <w:sz w:val="28"/>
          <w:szCs w:val="28"/>
        </w:rPr>
      </w:pPr>
      <w:r w:rsidRPr="008E4E58">
        <w:rPr>
          <w:sz w:val="28"/>
          <w:szCs w:val="28"/>
        </w:rPr>
        <w:t xml:space="preserve">Была построена и освящена в 2011 г. Строительство заняло рекордный срок — над главным входом, в народе получила название «золотой». Дело в том, что ее фасад окрашен в необычный для храмов, </w:t>
      </w:r>
      <w:proofErr w:type="gramStart"/>
      <w:r w:rsidRPr="008E4E58">
        <w:rPr>
          <w:sz w:val="28"/>
          <w:szCs w:val="28"/>
        </w:rPr>
        <w:t>желто-золотистый цвет</w:t>
      </w:r>
      <w:proofErr w:type="gramEnd"/>
      <w:r w:rsidRPr="008E4E58">
        <w:rPr>
          <w:sz w:val="28"/>
          <w:szCs w:val="28"/>
        </w:rPr>
        <w:t>. Большинство икон внутри церкви написаны местным художником-иконописцем В. Горбачом.</w:t>
      </w:r>
    </w:p>
    <w:p w:rsidR="00910B25" w:rsidRDefault="00910B25" w:rsidP="00910B25">
      <w:pPr>
        <w:rPr>
          <w:sz w:val="28"/>
          <w:szCs w:val="28"/>
        </w:rPr>
      </w:pPr>
    </w:p>
    <w:p w:rsidR="00910B25" w:rsidRDefault="00910B25" w:rsidP="00910B25">
      <w:pPr>
        <w:rPr>
          <w:sz w:val="28"/>
          <w:szCs w:val="28"/>
        </w:rPr>
      </w:pPr>
    </w:p>
    <w:p w:rsidR="00910B25" w:rsidRDefault="00910B25" w:rsidP="00910B25">
      <w:pPr>
        <w:rPr>
          <w:sz w:val="28"/>
          <w:szCs w:val="28"/>
        </w:rPr>
      </w:pPr>
    </w:p>
    <w:p w:rsidR="00AD3D42" w:rsidRDefault="00AD3D42" w:rsidP="00910B25">
      <w:pPr>
        <w:rPr>
          <w:sz w:val="28"/>
          <w:szCs w:val="28"/>
        </w:rPr>
      </w:pPr>
    </w:p>
    <w:p w:rsidR="00910B25" w:rsidRPr="008E4E58" w:rsidRDefault="00910B25" w:rsidP="00910B25">
      <w:pPr>
        <w:rPr>
          <w:sz w:val="28"/>
          <w:szCs w:val="28"/>
        </w:rPr>
      </w:pPr>
    </w:p>
    <w:p w:rsidR="00910B25" w:rsidRPr="008E4E58" w:rsidRDefault="00910B25" w:rsidP="00910B25">
      <w:pPr>
        <w:jc w:val="center"/>
        <w:rPr>
          <w:b/>
          <w:sz w:val="44"/>
          <w:szCs w:val="44"/>
        </w:rPr>
      </w:pPr>
      <w:proofErr w:type="spellStart"/>
      <w:r w:rsidRPr="008E4E58">
        <w:rPr>
          <w:b/>
          <w:sz w:val="44"/>
          <w:szCs w:val="44"/>
        </w:rPr>
        <w:lastRenderedPageBreak/>
        <w:t>Христорождественская</w:t>
      </w:r>
      <w:proofErr w:type="spellEnd"/>
      <w:r w:rsidRPr="008E4E58">
        <w:rPr>
          <w:b/>
          <w:sz w:val="44"/>
          <w:szCs w:val="44"/>
        </w:rPr>
        <w:t xml:space="preserve"> церковь</w:t>
      </w:r>
    </w:p>
    <w:p w:rsidR="00910B25" w:rsidRDefault="00910B25" w:rsidP="00910B25">
      <w:r>
        <w:rPr>
          <w:noProof/>
          <w:lang w:eastAsia="ru-RU"/>
        </w:rPr>
        <w:drawing>
          <wp:inline distT="0" distB="0" distL="0" distR="0">
            <wp:extent cx="5940425" cy="4449240"/>
            <wp:effectExtent l="19050" t="0" r="3175" b="0"/>
            <wp:docPr id="46" name="Рисунок 46" descr="Христорождественская церков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Христорождественская церковь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B25" w:rsidRDefault="00910B25" w:rsidP="00910B25">
      <w:r>
        <w:t xml:space="preserve">Адрес: </w:t>
      </w:r>
      <w:proofErr w:type="spellStart"/>
      <w:r>
        <w:t>Сызранский</w:t>
      </w:r>
      <w:proofErr w:type="spellEnd"/>
      <w:r>
        <w:t xml:space="preserve"> кремль.</w:t>
      </w:r>
    </w:p>
    <w:p w:rsidR="00910B25" w:rsidRDefault="00910B25" w:rsidP="00910B25"/>
    <w:p w:rsidR="00910B25" w:rsidRDefault="00910B25" w:rsidP="00910B25"/>
    <w:p w:rsidR="00910B25" w:rsidRDefault="00910B25" w:rsidP="00910B25"/>
    <w:p w:rsidR="00910B25" w:rsidRPr="008E4E58" w:rsidRDefault="00910B25" w:rsidP="00910B25">
      <w:pPr>
        <w:rPr>
          <w:sz w:val="28"/>
          <w:szCs w:val="28"/>
        </w:rPr>
      </w:pPr>
      <w:r w:rsidRPr="008E4E58">
        <w:rPr>
          <w:sz w:val="28"/>
          <w:szCs w:val="28"/>
        </w:rPr>
        <w:t xml:space="preserve">Храм в стиле барокко находится на территории </w:t>
      </w:r>
      <w:proofErr w:type="spellStart"/>
      <w:r w:rsidRPr="008E4E58">
        <w:rPr>
          <w:sz w:val="28"/>
          <w:szCs w:val="28"/>
        </w:rPr>
        <w:t>Сызранского</w:t>
      </w:r>
      <w:proofErr w:type="spellEnd"/>
      <w:r w:rsidRPr="008E4E58">
        <w:rPr>
          <w:sz w:val="28"/>
          <w:szCs w:val="28"/>
        </w:rPr>
        <w:t xml:space="preserve"> кремля и составляет с ним единый ансамбль. Он был построен в 1717 г. на месте старой деревянной Богородицкой церкви, возведенной при основании города. Пока не был построен Кафедральный собор, </w:t>
      </w:r>
      <w:proofErr w:type="spellStart"/>
      <w:r w:rsidRPr="008E4E58">
        <w:rPr>
          <w:sz w:val="28"/>
          <w:szCs w:val="28"/>
        </w:rPr>
        <w:t>Христорождественский</w:t>
      </w:r>
      <w:proofErr w:type="spellEnd"/>
      <w:r w:rsidRPr="008E4E58">
        <w:rPr>
          <w:sz w:val="28"/>
          <w:szCs w:val="28"/>
        </w:rPr>
        <w:t xml:space="preserve"> храм оставался главным в городе.</w:t>
      </w:r>
    </w:p>
    <w:p w:rsidR="00910B25" w:rsidRPr="00AD3D42" w:rsidRDefault="00910B25" w:rsidP="00910B25">
      <w:pPr>
        <w:rPr>
          <w:sz w:val="28"/>
          <w:szCs w:val="28"/>
        </w:rPr>
      </w:pPr>
      <w:r w:rsidRPr="008E4E58">
        <w:rPr>
          <w:sz w:val="28"/>
          <w:szCs w:val="28"/>
        </w:rPr>
        <w:t>При пожаре храмовый комплекс сильно пострадал, но был восстановлен. В конце XIX века, когда Спасскую башню заняли под тюрьму, прихожанами храма были заключенные, а после революции здание разграбили, и после этого оно пустовало. В 1989 г. православную достопримечательность передали в ведение Казанского собора.</w:t>
      </w:r>
    </w:p>
    <w:p w:rsidR="00910B25" w:rsidRPr="000C3281" w:rsidRDefault="00910B25" w:rsidP="00910B25">
      <w:pPr>
        <w:jc w:val="center"/>
        <w:rPr>
          <w:b/>
          <w:sz w:val="44"/>
          <w:szCs w:val="44"/>
        </w:rPr>
      </w:pPr>
      <w:r w:rsidRPr="000C3281">
        <w:rPr>
          <w:b/>
          <w:sz w:val="44"/>
          <w:szCs w:val="44"/>
        </w:rPr>
        <w:lastRenderedPageBreak/>
        <w:t>Памятники и монументы в Сызрани</w:t>
      </w:r>
    </w:p>
    <w:p w:rsidR="00910B25" w:rsidRDefault="00910B25" w:rsidP="00910B25">
      <w:r>
        <w:t xml:space="preserve">Памятники, которые установлены в городе — часть его истории. Среди них нет современных </w:t>
      </w:r>
      <w:proofErr w:type="spellStart"/>
      <w:r>
        <w:t>арт-объектов</w:t>
      </w:r>
      <w:proofErr w:type="spellEnd"/>
      <w:r>
        <w:t xml:space="preserve"> и скульптур, но каждый из них заставляет вздрогнуть сердце и смахнуть слезу.</w:t>
      </w:r>
    </w:p>
    <w:p w:rsidR="00910B25" w:rsidRPr="008E4E58" w:rsidRDefault="00910B25" w:rsidP="00AD3D42">
      <w:pPr>
        <w:rPr>
          <w:sz w:val="44"/>
          <w:szCs w:val="44"/>
        </w:rPr>
      </w:pPr>
    </w:p>
    <w:p w:rsidR="00910B25" w:rsidRPr="008E4E58" w:rsidRDefault="00910B25" w:rsidP="00910B25">
      <w:pPr>
        <w:jc w:val="center"/>
        <w:rPr>
          <w:b/>
          <w:sz w:val="44"/>
          <w:szCs w:val="44"/>
        </w:rPr>
      </w:pPr>
      <w:r w:rsidRPr="008E4E58">
        <w:rPr>
          <w:b/>
          <w:sz w:val="44"/>
          <w:szCs w:val="44"/>
        </w:rPr>
        <w:t>Памятник воеводе Григорию Козловскому</w:t>
      </w:r>
    </w:p>
    <w:p w:rsidR="00910B25" w:rsidRDefault="00910B25" w:rsidP="00910B25">
      <w:r>
        <w:rPr>
          <w:noProof/>
          <w:lang w:eastAsia="ru-RU"/>
        </w:rPr>
        <w:drawing>
          <wp:inline distT="0" distB="0" distL="0" distR="0">
            <wp:extent cx="5940425" cy="3912058"/>
            <wp:effectExtent l="19050" t="0" r="3175" b="0"/>
            <wp:docPr id="49" name="Рисунок 49" descr="Памятник воеводе Григорию Козловско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Памятник воеводе Григорию Козловскому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2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B25" w:rsidRDefault="00910B25" w:rsidP="00910B25">
      <w:r>
        <w:t>Адрес: Лодочный переулок.</w:t>
      </w:r>
    </w:p>
    <w:p w:rsidR="00910B25" w:rsidRDefault="00910B25" w:rsidP="00910B25"/>
    <w:p w:rsidR="00910B25" w:rsidRDefault="00910B25" w:rsidP="00910B25">
      <w:pPr>
        <w:rPr>
          <w:sz w:val="28"/>
          <w:szCs w:val="28"/>
        </w:rPr>
      </w:pPr>
      <w:r w:rsidRPr="008E4E58">
        <w:rPr>
          <w:sz w:val="28"/>
          <w:szCs w:val="28"/>
        </w:rPr>
        <w:t xml:space="preserve">Памятник основателю Сызрани — воеводе Козловскому установлен в символическом для города месте. 6-метровую бронзовую скульптуру, отлитую на одном из комбинатов Санкт-Петербурга, можно увидеть на главной площади города возле </w:t>
      </w:r>
      <w:proofErr w:type="spellStart"/>
      <w:r w:rsidRPr="008E4E58">
        <w:rPr>
          <w:sz w:val="28"/>
          <w:szCs w:val="28"/>
        </w:rPr>
        <w:t>Сызранского</w:t>
      </w:r>
      <w:proofErr w:type="spellEnd"/>
      <w:r w:rsidRPr="008E4E58">
        <w:rPr>
          <w:sz w:val="28"/>
          <w:szCs w:val="28"/>
        </w:rPr>
        <w:t xml:space="preserve"> кремля. Памятник возвышается на постаменте и представляет образ богатого воеводы XVII века с царской грамотой в руках</w:t>
      </w:r>
    </w:p>
    <w:p w:rsidR="00AD3D42" w:rsidRPr="00AD3D42" w:rsidRDefault="00AD3D42" w:rsidP="00910B25">
      <w:pPr>
        <w:rPr>
          <w:sz w:val="28"/>
          <w:szCs w:val="28"/>
        </w:rPr>
      </w:pPr>
    </w:p>
    <w:p w:rsidR="00910B25" w:rsidRDefault="00910B25" w:rsidP="00910B25">
      <w:pPr>
        <w:rPr>
          <w:b/>
          <w:sz w:val="28"/>
          <w:szCs w:val="28"/>
        </w:rPr>
      </w:pPr>
    </w:p>
    <w:p w:rsidR="00910B25" w:rsidRPr="008E4E58" w:rsidRDefault="00910B25" w:rsidP="00910B25">
      <w:pPr>
        <w:rPr>
          <w:b/>
          <w:sz w:val="44"/>
          <w:szCs w:val="44"/>
        </w:rPr>
      </w:pPr>
      <w:r w:rsidRPr="008E4E58">
        <w:rPr>
          <w:b/>
          <w:sz w:val="44"/>
          <w:szCs w:val="44"/>
        </w:rPr>
        <w:lastRenderedPageBreak/>
        <w:t>Мемориальный комплекс «Вечный огонь»</w:t>
      </w:r>
    </w:p>
    <w:p w:rsidR="00910B25" w:rsidRDefault="00910B25" w:rsidP="00910B25">
      <w:r>
        <w:rPr>
          <w:noProof/>
          <w:lang w:eastAsia="ru-RU"/>
        </w:rPr>
        <w:drawing>
          <wp:inline distT="0" distB="0" distL="0" distR="0">
            <wp:extent cx="5940425" cy="3960123"/>
            <wp:effectExtent l="19050" t="0" r="3175" b="0"/>
            <wp:docPr id="52" name="Рисунок 52" descr="Вечный ого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Вечный огонь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B25" w:rsidRDefault="00910B25" w:rsidP="00910B25">
      <w:r>
        <w:t>Адрес: пер. Лодочный.</w:t>
      </w:r>
    </w:p>
    <w:p w:rsidR="00910B25" w:rsidRDefault="00910B25" w:rsidP="00910B25"/>
    <w:p w:rsidR="00910B25" w:rsidRDefault="00910B25" w:rsidP="00910B25"/>
    <w:p w:rsidR="00910B25" w:rsidRDefault="00910B25" w:rsidP="00910B25"/>
    <w:p w:rsidR="00910B25" w:rsidRDefault="00910B25" w:rsidP="00910B25"/>
    <w:p w:rsidR="00910B25" w:rsidRPr="007E321E" w:rsidRDefault="00910B25" w:rsidP="00910B25">
      <w:pPr>
        <w:rPr>
          <w:sz w:val="28"/>
          <w:szCs w:val="28"/>
        </w:rPr>
      </w:pPr>
      <w:r w:rsidRPr="007E321E">
        <w:rPr>
          <w:sz w:val="28"/>
          <w:szCs w:val="28"/>
        </w:rPr>
        <w:t>Неподалеку от основателя города в 1967 г. был открыт мемориальный комплекс в честь солдат, погибших во времена ВОВ. Когда-то на этом самом месте стояла зенитная батарея, а теперь фигуры трех бойцов, оплакивают товарищей, не вернувшихся с войны. Рядом горит Вечный огонь, который не погасили даже слезы солдат, склонивших над ним головы.</w:t>
      </w:r>
    </w:p>
    <w:p w:rsidR="00910B25" w:rsidRDefault="00910B25" w:rsidP="00910B25"/>
    <w:p w:rsidR="00910B25" w:rsidRDefault="00910B25" w:rsidP="00910B25"/>
    <w:p w:rsidR="00910B25" w:rsidRDefault="00910B25" w:rsidP="00910B25"/>
    <w:p w:rsidR="00910B25" w:rsidRDefault="00910B25" w:rsidP="00910B25"/>
    <w:p w:rsidR="00910B25" w:rsidRDefault="00910B25" w:rsidP="00910B25"/>
    <w:p w:rsidR="00910B25" w:rsidRPr="008E4E58" w:rsidRDefault="00910B25" w:rsidP="00910B25">
      <w:pPr>
        <w:jc w:val="center"/>
        <w:rPr>
          <w:b/>
          <w:sz w:val="44"/>
          <w:szCs w:val="44"/>
        </w:rPr>
      </w:pPr>
      <w:r w:rsidRPr="008E4E58">
        <w:rPr>
          <w:b/>
          <w:sz w:val="44"/>
          <w:szCs w:val="44"/>
        </w:rPr>
        <w:lastRenderedPageBreak/>
        <w:t>Памятник В.И. Ленину</w:t>
      </w:r>
    </w:p>
    <w:p w:rsidR="00910B25" w:rsidRDefault="00910B25" w:rsidP="00910B25">
      <w:r>
        <w:rPr>
          <w:noProof/>
          <w:lang w:eastAsia="ru-RU"/>
        </w:rPr>
        <w:drawing>
          <wp:inline distT="0" distB="0" distL="0" distR="0">
            <wp:extent cx="5940425" cy="4236981"/>
            <wp:effectExtent l="19050" t="0" r="3175" b="0"/>
            <wp:docPr id="55" name="Рисунок 55" descr="Памятник В.И. Лени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Памятник В.И. Ленину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B25" w:rsidRDefault="00910B25" w:rsidP="00910B25">
      <w:r>
        <w:t>Адрес: площадь Ленина.</w:t>
      </w:r>
    </w:p>
    <w:p w:rsidR="00910B25" w:rsidRDefault="00910B25" w:rsidP="00910B25">
      <w:pPr>
        <w:rPr>
          <w:sz w:val="28"/>
          <w:szCs w:val="28"/>
        </w:rPr>
      </w:pPr>
    </w:p>
    <w:p w:rsidR="00910B25" w:rsidRDefault="00910B25" w:rsidP="00910B25">
      <w:pPr>
        <w:rPr>
          <w:sz w:val="28"/>
          <w:szCs w:val="28"/>
        </w:rPr>
      </w:pPr>
    </w:p>
    <w:p w:rsidR="00910B25" w:rsidRDefault="00910B25" w:rsidP="00910B25">
      <w:pPr>
        <w:rPr>
          <w:sz w:val="28"/>
          <w:szCs w:val="28"/>
        </w:rPr>
      </w:pPr>
    </w:p>
    <w:p w:rsidR="00910B25" w:rsidRDefault="00910B25" w:rsidP="00910B25">
      <w:pPr>
        <w:rPr>
          <w:sz w:val="28"/>
          <w:szCs w:val="28"/>
        </w:rPr>
      </w:pPr>
    </w:p>
    <w:p w:rsidR="00910B25" w:rsidRPr="007E321E" w:rsidRDefault="00910B25" w:rsidP="00910B25">
      <w:pPr>
        <w:rPr>
          <w:sz w:val="28"/>
          <w:szCs w:val="28"/>
        </w:rPr>
      </w:pPr>
      <w:r w:rsidRPr="007E321E">
        <w:rPr>
          <w:sz w:val="28"/>
          <w:szCs w:val="28"/>
        </w:rPr>
        <w:t xml:space="preserve">Памятник Ильичу установлен на одноименной площади, рядом со зданием драматического театра. Отлит бронзовый вождь по проекту скульптора Г.В. </w:t>
      </w:r>
      <w:proofErr w:type="spellStart"/>
      <w:r w:rsidRPr="007E321E">
        <w:rPr>
          <w:sz w:val="28"/>
          <w:szCs w:val="28"/>
        </w:rPr>
        <w:t>Нерода</w:t>
      </w:r>
      <w:proofErr w:type="spellEnd"/>
      <w:r w:rsidRPr="007E321E">
        <w:rPr>
          <w:sz w:val="28"/>
          <w:szCs w:val="28"/>
        </w:rPr>
        <w:t>. Монумент выполнен в виде стоящего в полный рост вождя с развевающимися полами пальто.</w:t>
      </w:r>
    </w:p>
    <w:p w:rsidR="00910B25" w:rsidRDefault="00910B25" w:rsidP="00910B25"/>
    <w:p w:rsidR="00910B25" w:rsidRDefault="00910B25" w:rsidP="00910B25"/>
    <w:p w:rsidR="00910B25" w:rsidRDefault="00910B25" w:rsidP="00910B25"/>
    <w:p w:rsidR="00910B25" w:rsidRDefault="00910B25" w:rsidP="00910B25"/>
    <w:p w:rsidR="00910B25" w:rsidRPr="007E321E" w:rsidRDefault="00910B25" w:rsidP="00910B25">
      <w:pPr>
        <w:jc w:val="center"/>
        <w:rPr>
          <w:b/>
          <w:sz w:val="44"/>
          <w:szCs w:val="44"/>
        </w:rPr>
      </w:pPr>
      <w:r w:rsidRPr="007E321E">
        <w:rPr>
          <w:b/>
          <w:sz w:val="44"/>
          <w:szCs w:val="44"/>
        </w:rPr>
        <w:lastRenderedPageBreak/>
        <w:t>Памятник вертолету МИ-24</w:t>
      </w:r>
    </w:p>
    <w:p w:rsidR="00910B25" w:rsidRDefault="00910B25" w:rsidP="00910B25">
      <w:r>
        <w:rPr>
          <w:noProof/>
          <w:lang w:eastAsia="ru-RU"/>
        </w:rPr>
        <w:drawing>
          <wp:inline distT="0" distB="0" distL="0" distR="0">
            <wp:extent cx="5940425" cy="4144552"/>
            <wp:effectExtent l="19050" t="0" r="3175" b="0"/>
            <wp:docPr id="58" name="Рисунок 58" descr="Памятник вертолету МИ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Памятник вертолету МИ-2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B25" w:rsidRDefault="00910B25" w:rsidP="00910B25"/>
    <w:p w:rsidR="00910B25" w:rsidRDefault="00910B25" w:rsidP="00910B25">
      <w:r>
        <w:t xml:space="preserve">Адрес: улица </w:t>
      </w:r>
      <w:proofErr w:type="spellStart"/>
      <w:r>
        <w:t>Хлебцевича</w:t>
      </w:r>
      <w:proofErr w:type="spellEnd"/>
      <w:r>
        <w:t>.</w:t>
      </w:r>
    </w:p>
    <w:p w:rsidR="00910B25" w:rsidRDefault="00910B25" w:rsidP="00910B25"/>
    <w:p w:rsidR="00910B25" w:rsidRDefault="00910B25" w:rsidP="00910B25"/>
    <w:p w:rsidR="00910B25" w:rsidRDefault="00910B25" w:rsidP="00910B25"/>
    <w:p w:rsidR="00910B25" w:rsidRPr="007E321E" w:rsidRDefault="00910B25" w:rsidP="00910B25">
      <w:pPr>
        <w:rPr>
          <w:sz w:val="28"/>
          <w:szCs w:val="28"/>
        </w:rPr>
      </w:pPr>
      <w:r w:rsidRPr="007E321E">
        <w:rPr>
          <w:sz w:val="28"/>
          <w:szCs w:val="28"/>
        </w:rPr>
        <w:t xml:space="preserve">Памятник открыт 16 августа 2008 г. на площадке перед зданием военного авиационного училища. Вертолеты эти принимали участие в локальных конфликтах, на них летали многие выпускники </w:t>
      </w:r>
      <w:proofErr w:type="spellStart"/>
      <w:r w:rsidRPr="007E321E">
        <w:rPr>
          <w:sz w:val="28"/>
          <w:szCs w:val="28"/>
        </w:rPr>
        <w:t>Сызранского</w:t>
      </w:r>
      <w:proofErr w:type="spellEnd"/>
      <w:r w:rsidRPr="007E321E">
        <w:rPr>
          <w:sz w:val="28"/>
          <w:szCs w:val="28"/>
        </w:rPr>
        <w:t xml:space="preserve"> училища. Открытие было приурочено </w:t>
      </w:r>
      <w:proofErr w:type="gramStart"/>
      <w:r w:rsidRPr="007E321E">
        <w:rPr>
          <w:sz w:val="28"/>
          <w:szCs w:val="28"/>
        </w:rPr>
        <w:t>к</w:t>
      </w:r>
      <w:proofErr w:type="gramEnd"/>
      <w:r w:rsidRPr="007E321E">
        <w:rPr>
          <w:sz w:val="28"/>
          <w:szCs w:val="28"/>
        </w:rPr>
        <w:t xml:space="preserve"> Дню Воздушного Флота РФ.</w:t>
      </w:r>
    </w:p>
    <w:p w:rsidR="00910B25" w:rsidRDefault="00910B25" w:rsidP="00910B25"/>
    <w:p w:rsidR="00910B25" w:rsidRDefault="00910B25" w:rsidP="00910B25"/>
    <w:p w:rsidR="00910B25" w:rsidRDefault="00910B25" w:rsidP="00910B25"/>
    <w:p w:rsidR="00910B25" w:rsidRDefault="00910B25" w:rsidP="00910B25"/>
    <w:p w:rsidR="00910B25" w:rsidRDefault="00910B25" w:rsidP="00910B25"/>
    <w:p w:rsidR="00910B25" w:rsidRPr="007E321E" w:rsidRDefault="00910B25" w:rsidP="00910B25">
      <w:pPr>
        <w:jc w:val="center"/>
        <w:rPr>
          <w:b/>
          <w:sz w:val="44"/>
          <w:szCs w:val="44"/>
        </w:rPr>
      </w:pPr>
      <w:r w:rsidRPr="007E321E">
        <w:rPr>
          <w:b/>
          <w:sz w:val="44"/>
          <w:szCs w:val="44"/>
        </w:rPr>
        <w:lastRenderedPageBreak/>
        <w:t>Памятник жертвам революции</w:t>
      </w:r>
    </w:p>
    <w:p w:rsidR="00910B25" w:rsidRDefault="00910B25" w:rsidP="00910B25">
      <w:r>
        <w:rPr>
          <w:noProof/>
          <w:lang w:eastAsia="ru-RU"/>
        </w:rPr>
        <w:drawing>
          <wp:inline distT="0" distB="0" distL="0" distR="0">
            <wp:extent cx="5940425" cy="4144552"/>
            <wp:effectExtent l="19050" t="0" r="3175" b="0"/>
            <wp:docPr id="61" name="Рисунок 61" descr="Памятник жертвам револю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Памятник жертвам революции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B25" w:rsidRDefault="00910B25" w:rsidP="00910B25">
      <w:r>
        <w:t>Адрес: Ульяновская улица.</w:t>
      </w:r>
    </w:p>
    <w:p w:rsidR="00910B25" w:rsidRDefault="00910B25" w:rsidP="00910B25"/>
    <w:p w:rsidR="00910B25" w:rsidRPr="007E321E" w:rsidRDefault="00910B25" w:rsidP="00910B25">
      <w:pPr>
        <w:rPr>
          <w:sz w:val="28"/>
          <w:szCs w:val="28"/>
        </w:rPr>
      </w:pPr>
      <w:proofErr w:type="gramStart"/>
      <w:r w:rsidRPr="007E321E">
        <w:rPr>
          <w:sz w:val="28"/>
          <w:szCs w:val="28"/>
        </w:rPr>
        <w:t>Установлен</w:t>
      </w:r>
      <w:proofErr w:type="gramEnd"/>
      <w:r w:rsidRPr="007E321E">
        <w:rPr>
          <w:sz w:val="28"/>
          <w:szCs w:val="28"/>
        </w:rPr>
        <w:t xml:space="preserve"> на братской могиле в Кузнецком сквере, бывшем когда-то частью Кузнецкого парка. Хотя он и называется в честь жертв революции, но похоронены здесь те, кто пал в гражданской войне. На постаменте можно прочесть несколько фамилий тех, кто погиб в крестьянском восстании 1919 г. в селе Усинском.</w:t>
      </w:r>
    </w:p>
    <w:p w:rsidR="00910B25" w:rsidRPr="007E321E" w:rsidRDefault="00910B25" w:rsidP="00910B25">
      <w:pPr>
        <w:rPr>
          <w:sz w:val="28"/>
          <w:szCs w:val="28"/>
        </w:rPr>
      </w:pPr>
      <w:r w:rsidRPr="007E321E">
        <w:rPr>
          <w:sz w:val="28"/>
          <w:szCs w:val="28"/>
        </w:rPr>
        <w:t>Их всего три, жертв было больше, но остальные неизвестны или похоронены родственниками. С другой стороны, выбиты имена расстрелянных белогвардейцами в 1918 г. Список тоже небольшой. Монумент представляет собой тройственный союз: рабочий, красногвардеец с реющим на ветру флагом и сидящий у их ног крестьянин.</w:t>
      </w:r>
    </w:p>
    <w:p w:rsidR="00910B25" w:rsidRDefault="00910B25" w:rsidP="00910B25"/>
    <w:p w:rsidR="00910B25" w:rsidRDefault="00910B25" w:rsidP="00910B25"/>
    <w:p w:rsidR="00910B25" w:rsidRDefault="00910B25" w:rsidP="00910B25"/>
    <w:p w:rsidR="00910B25" w:rsidRPr="007E321E" w:rsidRDefault="00910B25" w:rsidP="00910B25">
      <w:pPr>
        <w:rPr>
          <w:b/>
          <w:sz w:val="44"/>
          <w:szCs w:val="44"/>
        </w:rPr>
      </w:pPr>
      <w:r w:rsidRPr="007E321E">
        <w:rPr>
          <w:b/>
          <w:sz w:val="44"/>
          <w:szCs w:val="44"/>
        </w:rPr>
        <w:lastRenderedPageBreak/>
        <w:t>Памятник жертвам политических репрессий</w:t>
      </w:r>
    </w:p>
    <w:p w:rsidR="00910B25" w:rsidRDefault="00910B25" w:rsidP="00910B25"/>
    <w:p w:rsidR="00910B25" w:rsidRDefault="00910B25" w:rsidP="00910B25">
      <w:r>
        <w:rPr>
          <w:noProof/>
          <w:lang w:eastAsia="ru-RU"/>
        </w:rPr>
        <w:drawing>
          <wp:inline distT="0" distB="0" distL="0" distR="0">
            <wp:extent cx="5940425" cy="4449240"/>
            <wp:effectExtent l="19050" t="0" r="3175" b="0"/>
            <wp:docPr id="64" name="Рисунок 64" descr="Памятник жертвам политических репресс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Памятник жертвам политических репрессий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B25" w:rsidRDefault="00910B25" w:rsidP="00910B25">
      <w:r>
        <w:t xml:space="preserve">Адрес: поселок </w:t>
      </w:r>
      <w:proofErr w:type="spellStart"/>
      <w:r>
        <w:t>Заусиновский</w:t>
      </w:r>
      <w:proofErr w:type="spellEnd"/>
      <w:r>
        <w:t xml:space="preserve"> Овраг.</w:t>
      </w:r>
    </w:p>
    <w:p w:rsidR="00910B25" w:rsidRDefault="00910B25" w:rsidP="00910B25">
      <w:pPr>
        <w:rPr>
          <w:sz w:val="28"/>
          <w:szCs w:val="28"/>
        </w:rPr>
      </w:pPr>
    </w:p>
    <w:p w:rsidR="00910B25" w:rsidRDefault="00910B25" w:rsidP="00910B25">
      <w:pPr>
        <w:rPr>
          <w:sz w:val="28"/>
          <w:szCs w:val="28"/>
        </w:rPr>
      </w:pPr>
    </w:p>
    <w:p w:rsidR="00910B25" w:rsidRDefault="00910B25" w:rsidP="00910B25">
      <w:pPr>
        <w:rPr>
          <w:sz w:val="28"/>
          <w:szCs w:val="28"/>
        </w:rPr>
      </w:pPr>
    </w:p>
    <w:p w:rsidR="00910B25" w:rsidRPr="007E321E" w:rsidRDefault="00910B25" w:rsidP="00910B25">
      <w:pPr>
        <w:rPr>
          <w:sz w:val="28"/>
          <w:szCs w:val="28"/>
        </w:rPr>
      </w:pPr>
      <w:r w:rsidRPr="007E321E">
        <w:rPr>
          <w:sz w:val="28"/>
          <w:szCs w:val="28"/>
        </w:rPr>
        <w:t xml:space="preserve">Мемориал установлен в </w:t>
      </w:r>
      <w:proofErr w:type="spellStart"/>
      <w:r w:rsidRPr="007E321E">
        <w:rPr>
          <w:sz w:val="28"/>
          <w:szCs w:val="28"/>
        </w:rPr>
        <w:t>Заусиновском</w:t>
      </w:r>
      <w:proofErr w:type="spellEnd"/>
      <w:r w:rsidRPr="007E321E">
        <w:rPr>
          <w:sz w:val="28"/>
          <w:szCs w:val="28"/>
        </w:rPr>
        <w:t xml:space="preserve"> овраге – в том самом месте, где в 1937-38 гг. проводились расстрелы советских граждан. Сначала там был установлен крест, в 2011 г. высадили аллею памяти, а монумент установили в 2014 г. Он представляет собой черную гранитную плиту на постаменте. На нее нанесено изображение колючей проволоки и надпись: «Памяти погибших в годы политических репрессий». Камень перед памятником — символ Соловецкого концентрационного лагеря.</w:t>
      </w:r>
    </w:p>
    <w:p w:rsidR="00910B25" w:rsidRDefault="00910B25" w:rsidP="00910B25"/>
    <w:p w:rsidR="00910B25" w:rsidRDefault="00910B25" w:rsidP="00AD3D42">
      <w:pPr>
        <w:rPr>
          <w:b/>
          <w:sz w:val="28"/>
          <w:szCs w:val="28"/>
        </w:rPr>
      </w:pPr>
    </w:p>
    <w:p w:rsidR="00910B25" w:rsidRPr="007E321E" w:rsidRDefault="00910B25" w:rsidP="00910B25">
      <w:pPr>
        <w:jc w:val="center"/>
        <w:rPr>
          <w:b/>
          <w:sz w:val="44"/>
          <w:szCs w:val="44"/>
        </w:rPr>
      </w:pPr>
      <w:r w:rsidRPr="007E321E">
        <w:rPr>
          <w:b/>
          <w:sz w:val="44"/>
          <w:szCs w:val="44"/>
        </w:rPr>
        <w:lastRenderedPageBreak/>
        <w:t>Достопримечательности окрестностей Сызрани</w:t>
      </w:r>
    </w:p>
    <w:p w:rsidR="00910B25" w:rsidRPr="007E321E" w:rsidRDefault="00910B25" w:rsidP="00910B25">
      <w:pPr>
        <w:rPr>
          <w:sz w:val="28"/>
          <w:szCs w:val="28"/>
        </w:rPr>
      </w:pPr>
      <w:r w:rsidRPr="007E321E">
        <w:rPr>
          <w:sz w:val="28"/>
          <w:szCs w:val="28"/>
        </w:rPr>
        <w:t>Окрестности Сызрани — это очень живописные места, многие из которых известны во всем мире. А тайны, связанные с ними, делают их притягательными не только для путешественников и натуралистов, но и для ученых-исследователей.</w:t>
      </w:r>
    </w:p>
    <w:p w:rsidR="00910B25" w:rsidRPr="007E321E" w:rsidRDefault="00910B25" w:rsidP="00910B25">
      <w:pPr>
        <w:jc w:val="center"/>
        <w:rPr>
          <w:sz w:val="44"/>
          <w:szCs w:val="44"/>
        </w:rPr>
      </w:pPr>
    </w:p>
    <w:p w:rsidR="00910B25" w:rsidRPr="007E321E" w:rsidRDefault="00910B25" w:rsidP="00910B25">
      <w:pPr>
        <w:jc w:val="center"/>
        <w:rPr>
          <w:b/>
          <w:sz w:val="44"/>
          <w:szCs w:val="44"/>
        </w:rPr>
      </w:pPr>
      <w:r w:rsidRPr="007E321E">
        <w:rPr>
          <w:b/>
          <w:sz w:val="44"/>
          <w:szCs w:val="44"/>
        </w:rPr>
        <w:t>Водопад Девичьи слезы</w:t>
      </w:r>
    </w:p>
    <w:p w:rsidR="00910B25" w:rsidRDefault="00910B25" w:rsidP="00910B25">
      <w:r>
        <w:rPr>
          <w:noProof/>
          <w:lang w:eastAsia="ru-RU"/>
        </w:rPr>
        <w:drawing>
          <wp:inline distT="0" distB="0" distL="0" distR="0">
            <wp:extent cx="5940425" cy="3942339"/>
            <wp:effectExtent l="19050" t="0" r="3175" b="0"/>
            <wp:docPr id="67" name="Рисунок 67" descr="Водопад Девичьи сле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Водопад Девичьи слезы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B25" w:rsidRDefault="00910B25" w:rsidP="00910B25">
      <w:r>
        <w:t>Координаты на карте: 53.393842, 48.263420.</w:t>
      </w:r>
    </w:p>
    <w:p w:rsidR="00910B25" w:rsidRPr="007E321E" w:rsidRDefault="00910B25" w:rsidP="00910B25">
      <w:pPr>
        <w:rPr>
          <w:sz w:val="28"/>
          <w:szCs w:val="28"/>
        </w:rPr>
      </w:pPr>
      <w:r w:rsidRPr="007E321E">
        <w:rPr>
          <w:sz w:val="28"/>
          <w:szCs w:val="28"/>
        </w:rPr>
        <w:t xml:space="preserve">Неподалеку от Сызрани, в окрестностях села </w:t>
      </w:r>
      <w:proofErr w:type="spellStart"/>
      <w:r w:rsidRPr="007E321E">
        <w:rPr>
          <w:sz w:val="28"/>
          <w:szCs w:val="28"/>
        </w:rPr>
        <w:t>Смолькино</w:t>
      </w:r>
      <w:proofErr w:type="spellEnd"/>
      <w:r w:rsidRPr="007E321E">
        <w:rPr>
          <w:sz w:val="28"/>
          <w:szCs w:val="28"/>
        </w:rPr>
        <w:t>, находится уникальный водопад. Его очень трудно обнаружить, ведь он скрыт на дне оврага. Там течет незаметный ручеек, который после дождей становится бурным потоком и обрушивается 4-метровым водопадом с козырька пещеры. Если спуститься вниз, можно увидеть озеро, в которое впадает водный поток, и минеральные наросты на потолке грота.</w:t>
      </w:r>
    </w:p>
    <w:p w:rsidR="00910B25" w:rsidRDefault="00910B25" w:rsidP="00910B25"/>
    <w:p w:rsidR="00910B25" w:rsidRPr="007E321E" w:rsidRDefault="00910B25" w:rsidP="00910B25">
      <w:pPr>
        <w:jc w:val="center"/>
        <w:rPr>
          <w:b/>
          <w:sz w:val="44"/>
          <w:szCs w:val="44"/>
        </w:rPr>
      </w:pPr>
      <w:r w:rsidRPr="007E321E">
        <w:rPr>
          <w:b/>
          <w:sz w:val="44"/>
          <w:szCs w:val="44"/>
        </w:rPr>
        <w:lastRenderedPageBreak/>
        <w:t>Урочище Монастырская гора</w:t>
      </w:r>
    </w:p>
    <w:p w:rsidR="00910B25" w:rsidRDefault="00910B25" w:rsidP="00910B25">
      <w:r>
        <w:rPr>
          <w:noProof/>
          <w:lang w:eastAsia="ru-RU"/>
        </w:rPr>
        <w:drawing>
          <wp:inline distT="0" distB="0" distL="0" distR="0">
            <wp:extent cx="5940425" cy="3851976"/>
            <wp:effectExtent l="19050" t="0" r="3175" b="0"/>
            <wp:docPr id="70" name="Рисунок 70" descr="Урочище Монастырская г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Урочище Монастырская гора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B25" w:rsidRDefault="00910B25" w:rsidP="00910B25">
      <w:r>
        <w:t>Координаты GPS: 53.133832, 48.407929.</w:t>
      </w:r>
    </w:p>
    <w:p w:rsidR="00910B25" w:rsidRDefault="00910B25" w:rsidP="00910B25"/>
    <w:p w:rsidR="00910B25" w:rsidRDefault="00910B25" w:rsidP="00910B25"/>
    <w:p w:rsidR="00910B25" w:rsidRDefault="00910B25" w:rsidP="00910B25"/>
    <w:p w:rsidR="00910B25" w:rsidRPr="007E321E" w:rsidRDefault="00910B25" w:rsidP="00910B25">
      <w:pPr>
        <w:rPr>
          <w:sz w:val="28"/>
          <w:szCs w:val="28"/>
        </w:rPr>
      </w:pPr>
      <w:r w:rsidRPr="007E321E">
        <w:rPr>
          <w:sz w:val="28"/>
          <w:szCs w:val="28"/>
        </w:rPr>
        <w:t>Заповедная зона площадью 277 га расположена на горе – неподалеку от Вознесенского монастыря. Иногда ее еще называют горой ГЭС, из-за того, чт</w:t>
      </w:r>
      <w:proofErr w:type="gramStart"/>
      <w:r w:rsidRPr="007E321E">
        <w:rPr>
          <w:sz w:val="28"/>
          <w:szCs w:val="28"/>
        </w:rPr>
        <w:t>о у ее</w:t>
      </w:r>
      <w:proofErr w:type="gramEnd"/>
      <w:r w:rsidRPr="007E321E">
        <w:rPr>
          <w:sz w:val="28"/>
          <w:szCs w:val="28"/>
        </w:rPr>
        <w:t xml:space="preserve"> подножия расположилась первая гидроэлектростанция Сызрани.</w:t>
      </w:r>
    </w:p>
    <w:p w:rsidR="00910B25" w:rsidRPr="007E321E" w:rsidRDefault="00910B25" w:rsidP="00910B25">
      <w:pPr>
        <w:rPr>
          <w:sz w:val="28"/>
          <w:szCs w:val="28"/>
        </w:rPr>
      </w:pPr>
      <w:r w:rsidRPr="007E321E">
        <w:rPr>
          <w:sz w:val="28"/>
          <w:szCs w:val="28"/>
        </w:rPr>
        <w:t>Когда-то здесь был посажен вековой дубовый лес, но после революции почти все деревья были спилены и пущены на дрова. Гора представляла собой унылое зрелище практически до середины XX века. В 50-х гг. прошлого века там высадили новые породы деревьев и кустарников и сегодня это одно из самых популярных мест отдыха горожан.</w:t>
      </w:r>
    </w:p>
    <w:p w:rsidR="00910B25" w:rsidRPr="00AD3D42" w:rsidRDefault="00910B25" w:rsidP="00910B25">
      <w:pPr>
        <w:rPr>
          <w:sz w:val="28"/>
          <w:szCs w:val="28"/>
        </w:rPr>
      </w:pPr>
      <w:r w:rsidRPr="007E321E">
        <w:rPr>
          <w:sz w:val="28"/>
          <w:szCs w:val="28"/>
        </w:rPr>
        <w:t>На территории урочища открыты несколько санаториев, скважина с минеральной водой. Зимой склоны горы облюбованы лыжниками, а летом — любителями пеших прогулок. Монастырская гора относится к памятникам природы регионального значения.</w:t>
      </w:r>
    </w:p>
    <w:p w:rsidR="00910B25" w:rsidRPr="007E321E" w:rsidRDefault="00910B25" w:rsidP="00910B25">
      <w:pPr>
        <w:jc w:val="center"/>
        <w:rPr>
          <w:b/>
          <w:sz w:val="44"/>
          <w:szCs w:val="44"/>
        </w:rPr>
      </w:pPr>
      <w:proofErr w:type="spellStart"/>
      <w:r w:rsidRPr="007E321E">
        <w:rPr>
          <w:b/>
          <w:sz w:val="44"/>
          <w:szCs w:val="44"/>
        </w:rPr>
        <w:lastRenderedPageBreak/>
        <w:t>Рачейские</w:t>
      </w:r>
      <w:proofErr w:type="spellEnd"/>
      <w:r w:rsidRPr="007E321E">
        <w:rPr>
          <w:b/>
          <w:sz w:val="44"/>
          <w:szCs w:val="44"/>
        </w:rPr>
        <w:t xml:space="preserve"> Альпы</w:t>
      </w:r>
    </w:p>
    <w:p w:rsidR="00910B25" w:rsidRDefault="00910B25" w:rsidP="00910B25">
      <w:r>
        <w:rPr>
          <w:noProof/>
          <w:lang w:eastAsia="ru-RU"/>
        </w:rPr>
        <w:drawing>
          <wp:inline distT="0" distB="0" distL="0" distR="0">
            <wp:extent cx="5940425" cy="3954355"/>
            <wp:effectExtent l="19050" t="0" r="3175" b="0"/>
            <wp:docPr id="73" name="Рисунок 73" descr="Рачейские Аль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Рачейские Альпы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B25" w:rsidRDefault="00910B25" w:rsidP="00910B25">
      <w:r>
        <w:t xml:space="preserve">Адрес: </w:t>
      </w:r>
      <w:proofErr w:type="spellStart"/>
      <w:r>
        <w:t>Рачейский</w:t>
      </w:r>
      <w:proofErr w:type="spellEnd"/>
      <w:r>
        <w:t xml:space="preserve"> бор.</w:t>
      </w:r>
    </w:p>
    <w:p w:rsidR="00910B25" w:rsidRDefault="00910B25" w:rsidP="00910B25"/>
    <w:p w:rsidR="00910B25" w:rsidRDefault="00910B25" w:rsidP="00910B25"/>
    <w:p w:rsidR="00910B25" w:rsidRPr="007E321E" w:rsidRDefault="00910B25" w:rsidP="00910B25">
      <w:pPr>
        <w:rPr>
          <w:sz w:val="28"/>
          <w:szCs w:val="28"/>
        </w:rPr>
      </w:pPr>
      <w:r w:rsidRPr="007E321E">
        <w:rPr>
          <w:sz w:val="28"/>
          <w:szCs w:val="28"/>
        </w:rPr>
        <w:t xml:space="preserve">Неподалеку от села </w:t>
      </w:r>
      <w:proofErr w:type="spellStart"/>
      <w:r w:rsidRPr="007E321E">
        <w:rPr>
          <w:sz w:val="28"/>
          <w:szCs w:val="28"/>
        </w:rPr>
        <w:t>Смолькино</w:t>
      </w:r>
      <w:proofErr w:type="spellEnd"/>
      <w:r w:rsidRPr="007E321E">
        <w:rPr>
          <w:sz w:val="28"/>
          <w:szCs w:val="28"/>
        </w:rPr>
        <w:t xml:space="preserve">, практически на границе с Ульяновской областью, начинается удивительный бор, называемый </w:t>
      </w:r>
      <w:proofErr w:type="spellStart"/>
      <w:r w:rsidRPr="007E321E">
        <w:rPr>
          <w:sz w:val="28"/>
          <w:szCs w:val="28"/>
        </w:rPr>
        <w:t>Рачейским</w:t>
      </w:r>
      <w:proofErr w:type="spellEnd"/>
      <w:r w:rsidRPr="007E321E">
        <w:rPr>
          <w:sz w:val="28"/>
          <w:szCs w:val="28"/>
        </w:rPr>
        <w:t>. Этот уникальный сосновый бор по всем признакам похож на мшистые болотные лесные массивы северных краев, что довольно необычно для этих мест.</w:t>
      </w:r>
    </w:p>
    <w:p w:rsidR="00910B25" w:rsidRPr="007E321E" w:rsidRDefault="00910B25" w:rsidP="00910B25">
      <w:pPr>
        <w:rPr>
          <w:sz w:val="28"/>
          <w:szCs w:val="28"/>
        </w:rPr>
      </w:pPr>
      <w:r w:rsidRPr="007E321E">
        <w:rPr>
          <w:sz w:val="28"/>
          <w:szCs w:val="28"/>
        </w:rPr>
        <w:t xml:space="preserve">Место, которое местные жители называют </w:t>
      </w:r>
      <w:proofErr w:type="spellStart"/>
      <w:r w:rsidRPr="007E321E">
        <w:rPr>
          <w:sz w:val="28"/>
          <w:szCs w:val="28"/>
        </w:rPr>
        <w:t>Рачейскими</w:t>
      </w:r>
      <w:proofErr w:type="spellEnd"/>
      <w:r w:rsidRPr="007E321E">
        <w:rPr>
          <w:sz w:val="28"/>
          <w:szCs w:val="28"/>
        </w:rPr>
        <w:t xml:space="preserve"> Альпами — одно из самых таинственных. Здесь можно встретить настоящие окаменелые деревья, выше человеческого роста, лабиринты из камней, поставленных друг на друга и уникальные реликтовые растения, сохранившиеся еще с доледниковых времен.</w:t>
      </w:r>
    </w:p>
    <w:p w:rsidR="00910B25" w:rsidRPr="00AD3D42" w:rsidRDefault="00910B25" w:rsidP="00910B25">
      <w:pPr>
        <w:rPr>
          <w:sz w:val="28"/>
          <w:szCs w:val="28"/>
        </w:rPr>
      </w:pPr>
      <w:r w:rsidRPr="007E321E">
        <w:rPr>
          <w:sz w:val="28"/>
          <w:szCs w:val="28"/>
        </w:rPr>
        <w:t>Как водится, такие места всегда окружены легендами и слухами. Каждый из местных жителей хотя бы раз в жизни видел хвостатые раскаленные шары, летающие над верхушками деревьев или, встречал карлика, покрытого шерстью или перьями.</w:t>
      </w:r>
    </w:p>
    <w:p w:rsidR="00910B25" w:rsidRPr="007E321E" w:rsidRDefault="00910B25" w:rsidP="00910B25">
      <w:pPr>
        <w:jc w:val="center"/>
        <w:rPr>
          <w:b/>
          <w:sz w:val="44"/>
          <w:szCs w:val="44"/>
        </w:rPr>
      </w:pPr>
      <w:r w:rsidRPr="007E321E">
        <w:rPr>
          <w:b/>
          <w:sz w:val="44"/>
          <w:szCs w:val="44"/>
        </w:rPr>
        <w:lastRenderedPageBreak/>
        <w:t>Поляна колдунов</w:t>
      </w:r>
    </w:p>
    <w:p w:rsidR="00910B25" w:rsidRDefault="00910B25" w:rsidP="00910B25">
      <w:r>
        <w:rPr>
          <w:noProof/>
          <w:lang w:eastAsia="ru-RU"/>
        </w:rPr>
        <w:drawing>
          <wp:inline distT="0" distB="0" distL="0" distR="0">
            <wp:extent cx="5940425" cy="3352574"/>
            <wp:effectExtent l="19050" t="0" r="3175" b="0"/>
            <wp:docPr id="76" name="Рисунок 76" descr="Поляна колду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Поляна колдунов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2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B25" w:rsidRDefault="00910B25" w:rsidP="00910B25">
      <w:r>
        <w:t>Координаты: 53.384692, 48.287779.</w:t>
      </w:r>
    </w:p>
    <w:p w:rsidR="00910B25" w:rsidRPr="007E321E" w:rsidRDefault="00910B25" w:rsidP="00910B25">
      <w:pPr>
        <w:rPr>
          <w:sz w:val="28"/>
          <w:szCs w:val="28"/>
        </w:rPr>
      </w:pPr>
      <w:r w:rsidRPr="007E321E">
        <w:rPr>
          <w:sz w:val="28"/>
          <w:szCs w:val="28"/>
        </w:rPr>
        <w:t>У поселка Передовое находится еще одно место, окутанное мифами и легендами – это поляна с валунами разного размера, оставленными ледником. Причудливая форма камней объясняется выветриванием, но люди склонны верить мистической версии их появления. Так, о самом необычном из них, называемом Чертов Палец, ходит легенда, что он помогает людям с черной душой и помыслами.</w:t>
      </w:r>
    </w:p>
    <w:p w:rsidR="00910B25" w:rsidRPr="007E321E" w:rsidRDefault="00910B25" w:rsidP="00910B25">
      <w:pPr>
        <w:rPr>
          <w:sz w:val="28"/>
          <w:szCs w:val="28"/>
        </w:rPr>
      </w:pPr>
    </w:p>
    <w:p w:rsidR="00910B25" w:rsidRPr="007E321E" w:rsidRDefault="00910B25" w:rsidP="00910B25">
      <w:pPr>
        <w:rPr>
          <w:sz w:val="28"/>
          <w:szCs w:val="28"/>
        </w:rPr>
      </w:pPr>
      <w:r w:rsidRPr="007E321E">
        <w:rPr>
          <w:sz w:val="28"/>
          <w:szCs w:val="28"/>
        </w:rPr>
        <w:t>Сама ж поляна когда-то была местом сбора колдунов и разбойников, и даже человеческих жертвоприношений. Очевидцы утверждают, что с наступлением темноты камни начинают подмигивать красным и зеленым цветом и верят, что это не упокоенные души. Другие утверждают, что шары, прилетающие из Рачинского леса, приземляются именно здесь. Правда это или нет – неизвестно, но даже ученые стараются обходить эти места стороной.</w:t>
      </w:r>
    </w:p>
    <w:p w:rsidR="00910B25" w:rsidRDefault="00910B25" w:rsidP="00910B25"/>
    <w:p w:rsidR="00910B25" w:rsidRDefault="00910B25" w:rsidP="00910B25"/>
    <w:p w:rsidR="00910B25" w:rsidRDefault="00910B25" w:rsidP="00910B25"/>
    <w:p w:rsidR="00910B25" w:rsidRDefault="00910B25" w:rsidP="00910B25"/>
    <w:p w:rsidR="00910B25" w:rsidRPr="007E321E" w:rsidRDefault="00910B25" w:rsidP="00910B25">
      <w:pPr>
        <w:jc w:val="center"/>
        <w:rPr>
          <w:b/>
          <w:sz w:val="44"/>
          <w:szCs w:val="44"/>
        </w:rPr>
      </w:pPr>
      <w:r w:rsidRPr="007E321E">
        <w:rPr>
          <w:b/>
          <w:sz w:val="44"/>
          <w:szCs w:val="44"/>
        </w:rPr>
        <w:lastRenderedPageBreak/>
        <w:t>Куда стоит сходить с ребенком в Сызрани</w:t>
      </w:r>
    </w:p>
    <w:p w:rsidR="00910B25" w:rsidRDefault="00910B25" w:rsidP="00910B25">
      <w:r>
        <w:t>Развлечений для детей в городе немного, но те, что есть, однозначно заслуживают внимания семейных путешественников. Для взрослых тоже есть культурный досуг.</w:t>
      </w:r>
    </w:p>
    <w:p w:rsidR="00910B25" w:rsidRDefault="00910B25" w:rsidP="00910B25"/>
    <w:p w:rsidR="00910B25" w:rsidRPr="00876427" w:rsidRDefault="00910B25" w:rsidP="00910B25">
      <w:pPr>
        <w:rPr>
          <w:b/>
          <w:sz w:val="28"/>
          <w:szCs w:val="28"/>
        </w:rPr>
      </w:pPr>
      <w:r w:rsidRPr="00876427">
        <w:rPr>
          <w:b/>
          <w:sz w:val="28"/>
          <w:szCs w:val="28"/>
        </w:rPr>
        <w:t>Контактный зоопарк «Птичья дача»</w:t>
      </w:r>
    </w:p>
    <w:p w:rsidR="00910B25" w:rsidRDefault="00910B25" w:rsidP="00910B25">
      <w:r>
        <w:rPr>
          <w:noProof/>
          <w:lang w:eastAsia="ru-RU"/>
        </w:rPr>
        <w:drawing>
          <wp:inline distT="0" distB="0" distL="0" distR="0">
            <wp:extent cx="4647840" cy="4743926"/>
            <wp:effectExtent l="19050" t="0" r="360" b="0"/>
            <wp:docPr id="79" name="Рисунок 79" descr="Птичья д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Птичья дача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r="11810" b="16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20" cy="4745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B25" w:rsidRDefault="00910B25" w:rsidP="00910B25">
      <w:r>
        <w:t>Адрес: Архангельская ул., 42А.</w:t>
      </w:r>
    </w:p>
    <w:p w:rsidR="00910B25" w:rsidRDefault="00910B25" w:rsidP="00910B25"/>
    <w:p w:rsidR="00910B25" w:rsidRPr="00AD3D42" w:rsidRDefault="00910B25" w:rsidP="00910B25">
      <w:pPr>
        <w:rPr>
          <w:sz w:val="28"/>
          <w:szCs w:val="28"/>
        </w:rPr>
      </w:pPr>
      <w:r w:rsidRPr="007E321E">
        <w:rPr>
          <w:sz w:val="28"/>
          <w:szCs w:val="28"/>
        </w:rPr>
        <w:t xml:space="preserve">Посещение этого места будет особенно интересно с маленькими детками, которые окажутся в восторге от проживающих тут питомцев. Некоторых можно гладить, брать в руки, других – фотографировать, рассматривать. Отзывы утверждают, что здесь чисто, уютно, комфортно, безопасно и очень красиво. Зоопарк частный, поэтому цены не низкие, но и высокими их не назовешь. А недавно здесь для ребят поставили </w:t>
      </w:r>
      <w:proofErr w:type="gramStart"/>
      <w:r w:rsidRPr="007E321E">
        <w:rPr>
          <w:sz w:val="28"/>
          <w:szCs w:val="28"/>
        </w:rPr>
        <w:t>батутный</w:t>
      </w:r>
      <w:proofErr w:type="gramEnd"/>
      <w:r w:rsidRPr="007E321E">
        <w:rPr>
          <w:sz w:val="28"/>
          <w:szCs w:val="28"/>
        </w:rPr>
        <w:t xml:space="preserve"> мини-центр, где они смогут вдоволь развлечься и попрыгать.</w:t>
      </w:r>
    </w:p>
    <w:p w:rsidR="00910B25" w:rsidRPr="007E321E" w:rsidRDefault="00910B25" w:rsidP="00910B25">
      <w:pPr>
        <w:jc w:val="center"/>
        <w:rPr>
          <w:b/>
          <w:sz w:val="44"/>
          <w:szCs w:val="44"/>
        </w:rPr>
      </w:pPr>
      <w:r w:rsidRPr="007E321E">
        <w:rPr>
          <w:b/>
          <w:sz w:val="44"/>
          <w:szCs w:val="44"/>
        </w:rPr>
        <w:lastRenderedPageBreak/>
        <w:t>Парк культуры и отдыха имени Горького</w:t>
      </w:r>
    </w:p>
    <w:p w:rsidR="00910B25" w:rsidRDefault="00910B25" w:rsidP="00910B25">
      <w:r>
        <w:rPr>
          <w:noProof/>
          <w:lang w:eastAsia="ru-RU"/>
        </w:rPr>
        <w:drawing>
          <wp:inline distT="0" distB="0" distL="0" distR="0">
            <wp:extent cx="5940425" cy="3960123"/>
            <wp:effectExtent l="19050" t="0" r="3175" b="0"/>
            <wp:docPr id="82" name="Рисунок 82" descr="Парк культуры и отдыха имени Горь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Парк культуры и отдыха имени Горького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B25" w:rsidRDefault="00910B25" w:rsidP="00910B25"/>
    <w:p w:rsidR="00910B25" w:rsidRDefault="00910B25" w:rsidP="00910B25">
      <w:r>
        <w:t xml:space="preserve">Адрес: перекресток улиц </w:t>
      </w:r>
      <w:proofErr w:type="gramStart"/>
      <w:r>
        <w:t>Рабочая</w:t>
      </w:r>
      <w:proofErr w:type="gramEnd"/>
      <w:r>
        <w:t xml:space="preserve"> и Дзержинского.</w:t>
      </w:r>
    </w:p>
    <w:p w:rsidR="00910B25" w:rsidRPr="007E321E" w:rsidRDefault="00910B25" w:rsidP="00910B25">
      <w:pPr>
        <w:rPr>
          <w:sz w:val="28"/>
          <w:szCs w:val="28"/>
        </w:rPr>
      </w:pPr>
      <w:r w:rsidRPr="007E321E">
        <w:rPr>
          <w:sz w:val="28"/>
          <w:szCs w:val="28"/>
        </w:rPr>
        <w:t xml:space="preserve">Рядом со спорткомплексом «Центральный» располагается этот парк, где есть развлечения для разновозрастных посетителей. Впрочем, аттракционов тут, если сравнивать с советским прошлым, не так уж много. Как правило, в </w:t>
      </w:r>
      <w:proofErr w:type="spellStart"/>
      <w:r w:rsidRPr="007E321E">
        <w:rPr>
          <w:sz w:val="28"/>
          <w:szCs w:val="28"/>
        </w:rPr>
        <w:t>ПКиО</w:t>
      </w:r>
      <w:proofErr w:type="spellEnd"/>
      <w:r w:rsidRPr="007E321E">
        <w:rPr>
          <w:sz w:val="28"/>
          <w:szCs w:val="28"/>
        </w:rPr>
        <w:t xml:space="preserve"> прогуливаются мамочки с колясками и маленькими детьми, для которых устроена небольшая детская площадка с горками и песочницей. Настоящим украшением сквера выступает красивейший «Фонтан с лягушкой».</w:t>
      </w:r>
    </w:p>
    <w:p w:rsidR="00910B25" w:rsidRDefault="00910B25" w:rsidP="00910B25"/>
    <w:p w:rsidR="00910B25" w:rsidRDefault="00910B25" w:rsidP="00910B25"/>
    <w:p w:rsidR="00910B25" w:rsidRDefault="00910B25" w:rsidP="00910B25"/>
    <w:p w:rsidR="00910B25" w:rsidRDefault="00910B25" w:rsidP="00910B25"/>
    <w:p w:rsidR="00910B25" w:rsidRDefault="00910B25" w:rsidP="00910B25"/>
    <w:p w:rsidR="00910B25" w:rsidRDefault="00910B25" w:rsidP="00910B25"/>
    <w:p w:rsidR="00910B25" w:rsidRPr="007E321E" w:rsidRDefault="00910B25" w:rsidP="00910B25">
      <w:pPr>
        <w:jc w:val="center"/>
        <w:rPr>
          <w:b/>
          <w:sz w:val="44"/>
          <w:szCs w:val="44"/>
        </w:rPr>
      </w:pPr>
      <w:r w:rsidRPr="007E321E">
        <w:rPr>
          <w:b/>
          <w:sz w:val="44"/>
          <w:szCs w:val="44"/>
        </w:rPr>
        <w:lastRenderedPageBreak/>
        <w:t>Детский парк «Гномик»</w:t>
      </w:r>
    </w:p>
    <w:p w:rsidR="00910B25" w:rsidRDefault="00910B25" w:rsidP="00910B25">
      <w:r>
        <w:rPr>
          <w:noProof/>
          <w:lang w:eastAsia="ru-RU"/>
        </w:rPr>
        <w:drawing>
          <wp:inline distT="0" distB="0" distL="0" distR="0">
            <wp:extent cx="5940425" cy="4183147"/>
            <wp:effectExtent l="19050" t="0" r="3175" b="0"/>
            <wp:docPr id="85" name="Рисунок 85" descr="Детский парк «Гноми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Детский парк «Гномик»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3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B25" w:rsidRDefault="00910B25" w:rsidP="00910B25"/>
    <w:p w:rsidR="00910B25" w:rsidRDefault="00910B25" w:rsidP="00910B25">
      <w:r>
        <w:t xml:space="preserve">Адрес: угол улиц </w:t>
      </w:r>
      <w:proofErr w:type="gramStart"/>
      <w:r>
        <w:t>Советская</w:t>
      </w:r>
      <w:proofErr w:type="gramEnd"/>
      <w:r>
        <w:t xml:space="preserve"> и Победы.</w:t>
      </w:r>
    </w:p>
    <w:p w:rsidR="00910B25" w:rsidRPr="007E321E" w:rsidRDefault="00910B25" w:rsidP="00910B25">
      <w:pPr>
        <w:rPr>
          <w:sz w:val="28"/>
          <w:szCs w:val="28"/>
        </w:rPr>
      </w:pPr>
      <w:r w:rsidRPr="007E321E">
        <w:rPr>
          <w:sz w:val="28"/>
          <w:szCs w:val="28"/>
        </w:rPr>
        <w:t xml:space="preserve">Наверное, это самое лучшее место в Сызрани для развлечения малышей. Здесь для них собраны увлекательные аттракционы, различные </w:t>
      </w:r>
      <w:proofErr w:type="spellStart"/>
      <w:r w:rsidRPr="007E321E">
        <w:rPr>
          <w:sz w:val="28"/>
          <w:szCs w:val="28"/>
        </w:rPr>
        <w:t>качельки</w:t>
      </w:r>
      <w:proofErr w:type="spellEnd"/>
      <w:r w:rsidRPr="007E321E">
        <w:rPr>
          <w:sz w:val="28"/>
          <w:szCs w:val="28"/>
        </w:rPr>
        <w:t>, горки и спуски, карусели. В платной части скверика устроены самолетики, водные лодочки, машинки – цены на катание невысокие, об этом говорят отзывы. На бесплатной территории обустроена площадка с песочницей, есть участок с турниками для более взрослых посетителей. Фотографии тут тоже получаются неплохие, особенно на фоне детского фонтанчика «</w:t>
      </w:r>
      <w:proofErr w:type="spellStart"/>
      <w:r w:rsidRPr="007E321E">
        <w:rPr>
          <w:sz w:val="28"/>
          <w:szCs w:val="28"/>
        </w:rPr>
        <w:t>Розовый</w:t>
      </w:r>
      <w:proofErr w:type="spellEnd"/>
      <w:r w:rsidRPr="007E321E">
        <w:rPr>
          <w:sz w:val="28"/>
          <w:szCs w:val="28"/>
        </w:rPr>
        <w:t xml:space="preserve"> слон».</w:t>
      </w:r>
    </w:p>
    <w:p w:rsidR="00910B25" w:rsidRDefault="00910B25" w:rsidP="00910B25"/>
    <w:p w:rsidR="00910B25" w:rsidRDefault="00910B25" w:rsidP="00910B25">
      <w:pPr>
        <w:pBdr>
          <w:bottom w:val="single" w:sz="4" w:space="0" w:color="A2A9B1"/>
        </w:pBdr>
        <w:spacing w:after="60" w:line="240" w:lineRule="auto"/>
        <w:outlineLvl w:val="0"/>
      </w:pPr>
    </w:p>
    <w:p w:rsidR="00910B25" w:rsidRPr="00876427" w:rsidRDefault="00910B25" w:rsidP="00910B25">
      <w:pPr>
        <w:pBdr>
          <w:bottom w:val="single" w:sz="4" w:space="0" w:color="A2A9B1"/>
        </w:pBdr>
        <w:spacing w:after="60" w:line="240" w:lineRule="auto"/>
        <w:outlineLvl w:val="0"/>
        <w:rPr>
          <w:sz w:val="28"/>
          <w:szCs w:val="28"/>
        </w:rPr>
      </w:pPr>
    </w:p>
    <w:p w:rsidR="00901EE1" w:rsidRDefault="00901EE1"/>
    <w:sectPr w:rsidR="00901EE1" w:rsidSect="005C4F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10B25"/>
    <w:rsid w:val="006538C1"/>
    <w:rsid w:val="00707893"/>
    <w:rsid w:val="00901EE1"/>
    <w:rsid w:val="00910B25"/>
    <w:rsid w:val="009E51E9"/>
    <w:rsid w:val="00AD3D42"/>
    <w:rsid w:val="00AD3E2C"/>
    <w:rsid w:val="00ED2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Arial"/>
        <w:sz w:val="24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B25"/>
    <w:pPr>
      <w:spacing w:after="200" w:line="276" w:lineRule="auto"/>
      <w:jc w:val="left"/>
    </w:pPr>
    <w:rPr>
      <w:rFonts w:cs="Times New Roman"/>
      <w:color w:val="000000"/>
      <w:sz w:val="26"/>
      <w:szCs w:val="26"/>
    </w:rPr>
  </w:style>
  <w:style w:type="paragraph" w:styleId="1">
    <w:name w:val="heading 1"/>
    <w:basedOn w:val="a"/>
    <w:link w:val="10"/>
    <w:uiPriority w:val="9"/>
    <w:qFormat/>
    <w:rsid w:val="00910B25"/>
    <w:pPr>
      <w:spacing w:before="100" w:beforeAutospacing="1" w:after="100" w:afterAutospacing="1" w:line="240" w:lineRule="auto"/>
      <w:outlineLvl w:val="0"/>
    </w:pPr>
    <w:rPr>
      <w:rFonts w:eastAsia="Times New Roman"/>
      <w:b/>
      <w:iCs/>
      <w:color w:val="auto"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0B25"/>
    <w:rPr>
      <w:rFonts w:eastAsia="Times New Roman" w:cs="Times New Roman"/>
      <w:b/>
      <w:i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10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B25"/>
    <w:rPr>
      <w:rFonts w:ascii="Tahoma" w:hAnsi="Tahoma" w:cs="Tahoma"/>
      <w:color w:val="000000"/>
      <w:sz w:val="16"/>
      <w:szCs w:val="16"/>
    </w:rPr>
  </w:style>
  <w:style w:type="paragraph" w:styleId="a5">
    <w:name w:val="Normal (Web)"/>
    <w:basedOn w:val="a"/>
    <w:uiPriority w:val="99"/>
    <w:unhideWhenUsed/>
    <w:rsid w:val="00910B25"/>
    <w:pPr>
      <w:spacing w:before="100" w:beforeAutospacing="1" w:after="100" w:afterAutospacing="1" w:line="240" w:lineRule="auto"/>
    </w:pPr>
    <w:rPr>
      <w:rFonts w:eastAsia="Times New Roman"/>
      <w:bCs/>
      <w:iCs/>
      <w:color w:val="auto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910B25"/>
    <w:rPr>
      <w:color w:val="0000FF"/>
      <w:u w:val="single"/>
    </w:rPr>
  </w:style>
  <w:style w:type="character" w:customStyle="1" w:styleId="nowrap">
    <w:name w:val="nowrap"/>
    <w:basedOn w:val="a0"/>
    <w:rsid w:val="00910B2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s://ru.wikipedia.org/wiki/30_%D0%B0%D0%B2%D0%B3%D1%83%D1%81%D1%82%D0%B0" TargetMode="External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webSettings" Target="webSettings.xml"/><Relationship Id="rId21" Type="http://schemas.openxmlformats.org/officeDocument/2006/relationships/hyperlink" Target="https://ru.wikipedia.org/wiki/%D0%96%D0%B5%D0%BB%D0%B5%D0%B7%D0%BD%D0%BE%D0%B4%D0%BE%D1%80%D0%BE%D0%B6%D0%BD%D1%8B%D0%B9_%D1%82%D1%80%D0%B0%D0%BD%D1%81%D0%BF%D0%BE%D1%80%D1%82" TargetMode="External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s://ru.wikipedia.org/wiki/%D0%A1%D0%A1%D0%A1%D0%A0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ettings" Target="settings.xml"/><Relationship Id="rId16" Type="http://schemas.openxmlformats.org/officeDocument/2006/relationships/hyperlink" Target="https://ru.wikipedia.org/wiki/%D0%90%D0%BB%D0%B5%D0%BA%D1%81%D0%B0%D0%BD%D0%B4%D1%80_II" TargetMode="External"/><Relationship Id="rId20" Type="http://schemas.openxmlformats.org/officeDocument/2006/relationships/hyperlink" Target="https://ru.wikipedia.org/wiki/%D0%95%D0%B2%D1%80%D0%BE%D0%BF%D0%B0" TargetMode="External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7.jpeg"/><Relationship Id="rId19" Type="http://schemas.openxmlformats.org/officeDocument/2006/relationships/hyperlink" Target="https://ru.wikipedia.org/wiki/1880_%D0%B3%D0%BE%D0%B4" TargetMode="External"/><Relationship Id="rId31" Type="http://schemas.openxmlformats.org/officeDocument/2006/relationships/image" Target="media/image2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2847</Words>
  <Characters>16231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2022-11-12T15:12:00Z</dcterms:created>
  <dcterms:modified xsi:type="dcterms:W3CDTF">2022-11-26T14:41:00Z</dcterms:modified>
</cp:coreProperties>
</file>