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C9" w:rsidRPr="003D46C9" w:rsidRDefault="003D46C9" w:rsidP="003D46C9">
      <w:pPr>
        <w:shd w:val="clear" w:color="auto" w:fill="FFFFFF"/>
        <w:spacing w:line="563" w:lineRule="atLeast"/>
        <w:jc w:val="left"/>
        <w:outlineLvl w:val="0"/>
        <w:rPr>
          <w:rFonts w:eastAsia="Times New Roman" w:cs="Times New Roman"/>
          <w:b/>
          <w:kern w:val="36"/>
          <w:sz w:val="36"/>
          <w:szCs w:val="36"/>
          <w:lang w:eastAsia="ru-RU"/>
        </w:rPr>
      </w:pPr>
      <w:r w:rsidRPr="003D46C9">
        <w:rPr>
          <w:rFonts w:eastAsia="Times New Roman" w:cs="Times New Roman"/>
          <w:b/>
          <w:kern w:val="36"/>
          <w:sz w:val="36"/>
          <w:szCs w:val="36"/>
          <w:lang w:eastAsia="ru-RU"/>
        </w:rPr>
        <w:t xml:space="preserve">Дидактическая </w:t>
      </w:r>
      <w:proofErr w:type="spellStart"/>
      <w:r w:rsidRPr="003D46C9">
        <w:rPr>
          <w:rFonts w:eastAsia="Times New Roman" w:cs="Times New Roman"/>
          <w:b/>
          <w:kern w:val="36"/>
          <w:sz w:val="36"/>
          <w:szCs w:val="36"/>
          <w:lang w:eastAsia="ru-RU"/>
        </w:rPr>
        <w:t>игра-ходилка</w:t>
      </w:r>
      <w:proofErr w:type="spellEnd"/>
      <w:r w:rsidRPr="003D46C9">
        <w:rPr>
          <w:rFonts w:eastAsia="Times New Roman" w:cs="Times New Roman"/>
          <w:b/>
          <w:kern w:val="36"/>
          <w:sz w:val="36"/>
          <w:szCs w:val="36"/>
          <w:lang w:eastAsia="ru-RU"/>
        </w:rPr>
        <w:t xml:space="preserve"> «Прогулка по нашему  городу»</w:t>
      </w:r>
    </w:p>
    <w:p w:rsidR="003D46C9" w:rsidRPr="003D46C9" w:rsidRDefault="003D46C9" w:rsidP="003D46C9">
      <w:pPr>
        <w:shd w:val="clear" w:color="auto" w:fill="FFFFFF"/>
        <w:spacing w:line="240" w:lineRule="atLeast"/>
        <w:jc w:val="left"/>
        <w:textAlignment w:val="center"/>
        <w:rPr>
          <w:rFonts w:eastAsia="Times New Roman" w:cs="Times New Roman"/>
          <w:color w:val="888888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888888"/>
          <w:sz w:val="28"/>
          <w:szCs w:val="28"/>
          <w:lang w:eastAsia="ru-RU"/>
        </w:rPr>
        <w:t> 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b/>
          <w:bCs/>
          <w:color w:val="303F50"/>
          <w:sz w:val="28"/>
          <w:szCs w:val="28"/>
          <w:lang w:eastAsia="ru-RU"/>
        </w:rPr>
        <w:t>Возраст:</w:t>
      </w: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 5-7 лет.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b/>
          <w:bCs/>
          <w:color w:val="303F50"/>
          <w:sz w:val="28"/>
          <w:szCs w:val="28"/>
          <w:lang w:eastAsia="ru-RU"/>
        </w:rPr>
        <w:t>Цель игры:</w:t>
      </w: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 Формировать представления о достопримечательностях родного города.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- расширять знания детей о родном городе;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- узнавать и называть достопримечательности города, место их расположения;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- воспитывать желание и умение доброжелательного взаимодействия со сверстниками в совместной деятельности;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- воспитывать любовь и уважение к родному городу;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- развивать связную речь;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- развивать мышление, память, внимание.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b/>
          <w:bCs/>
          <w:color w:val="303F50"/>
          <w:sz w:val="28"/>
          <w:szCs w:val="28"/>
          <w:lang w:eastAsia="ru-RU"/>
        </w:rPr>
        <w:t>Описание правил игры.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Это захватывающая игра - с ней вы отправитесь в увлекательную прогулку по нашему городу. В ходе игры вы познакомитесь с достопримечательностями родного города, с его культурным наследием. Победит тот, кто первым завершит свое путешествие.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Перед игрой внимательно ознакомьтесь с картинками, вспомните названия объектов, их расположение. В игре могут принимать участие от 2- 4 человек.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Распределите цветные фишки между игроками. Поставьте фишки на «Старт» - это наш детский</w:t>
      </w:r>
      <w:r>
        <w:rPr>
          <w:rFonts w:eastAsia="Times New Roman" w:cs="Times New Roman"/>
          <w:color w:val="303F50"/>
          <w:sz w:val="28"/>
          <w:szCs w:val="28"/>
          <w:lang w:eastAsia="ru-RU"/>
        </w:rPr>
        <w:t xml:space="preserve"> </w:t>
      </w: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сад. Определите очерёдность хода. В свой ход игрок бросает игровой кубик и переставляет свою фишку вперед на столько шагов, сколько выпало очков на этом кубике. Если фишка в ходе игры попадает на картинку, то игрок называет достопримечательность и передвигается по стрелке, а если не называет, то остается на месте. Если фишка остановилась на шаге "изменение траектории" - игрок двигается дальше по указанному направлению стрелки. Фишка, попавшая на шаг "пропустить ход" даёт право дополнительного хода следующему игроку. Для удобства шаги окрашены в определённые цвета и даны условные обозначения на самом игровом поле. Побеждает тот, чья фишка первой дойдет до «Финиша», вернется снова в детский сад.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Игра ведется, пока ее не закончит предпоследний игрок.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b/>
          <w:bCs/>
          <w:color w:val="303F50"/>
          <w:sz w:val="28"/>
          <w:szCs w:val="28"/>
          <w:lang w:eastAsia="ru-RU"/>
        </w:rPr>
        <w:t>Комплектация:</w:t>
      </w: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 поле, 4 фишки, 1 кубик.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Красный цвет – пропусти ход.</w:t>
      </w:r>
    </w:p>
    <w:p w:rsidR="003D46C9" w:rsidRPr="003D46C9" w:rsidRDefault="003D46C9" w:rsidP="003D46C9">
      <w:pPr>
        <w:shd w:val="clear" w:color="auto" w:fill="FFFFFF"/>
        <w:spacing w:before="75" w:after="75" w:line="315" w:lineRule="atLeast"/>
        <w:jc w:val="left"/>
        <w:rPr>
          <w:rFonts w:eastAsia="Times New Roman" w:cs="Times New Roman"/>
          <w:color w:val="303F50"/>
          <w:sz w:val="28"/>
          <w:szCs w:val="28"/>
          <w:lang w:eastAsia="ru-RU"/>
        </w:rPr>
      </w:pPr>
      <w:r w:rsidRPr="003D46C9">
        <w:rPr>
          <w:rFonts w:eastAsia="Times New Roman" w:cs="Times New Roman"/>
          <w:color w:val="303F50"/>
          <w:sz w:val="28"/>
          <w:szCs w:val="28"/>
          <w:lang w:eastAsia="ru-RU"/>
        </w:rPr>
        <w:t>Оранжевый цвет – двигайся по стрелке назад.</w:t>
      </w:r>
    </w:p>
    <w:p w:rsidR="00901EE1" w:rsidRDefault="00901EE1"/>
    <w:sectPr w:rsidR="00901EE1" w:rsidSect="0090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C9"/>
    <w:rsid w:val="003D46C9"/>
    <w:rsid w:val="006538C1"/>
    <w:rsid w:val="00901EE1"/>
    <w:rsid w:val="00A615EB"/>
    <w:rsid w:val="00E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E1"/>
  </w:style>
  <w:style w:type="paragraph" w:styleId="1">
    <w:name w:val="heading 1"/>
    <w:basedOn w:val="a"/>
    <w:link w:val="10"/>
    <w:uiPriority w:val="9"/>
    <w:qFormat/>
    <w:rsid w:val="003D46C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46C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D46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D46C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3D4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444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2114474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12680051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5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9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0897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244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2022-11-25T07:59:00Z</dcterms:created>
  <dcterms:modified xsi:type="dcterms:W3CDTF">2022-11-25T08:04:00Z</dcterms:modified>
</cp:coreProperties>
</file>